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7572" w14:textId="77777777" w:rsidR="00084434" w:rsidRPr="00ED5C48" w:rsidRDefault="00084434" w:rsidP="005268F4">
      <w:pPr>
        <w:pStyle w:val="Heading1"/>
        <w:pBdr>
          <w:bottom w:val="single" w:sz="6" w:space="17" w:color="BFC4CF"/>
        </w:pBdr>
        <w:shd w:val="clear" w:color="auto" w:fill="FDFEFF"/>
        <w:spacing w:line="408" w:lineRule="atLeast"/>
        <w:jc w:val="center"/>
        <w:rPr>
          <w:b/>
          <w:bCs/>
          <w:color w:val="393939"/>
          <w:sz w:val="31"/>
          <w:szCs w:val="31"/>
        </w:rPr>
      </w:pPr>
      <w:r w:rsidRPr="00ED5C48">
        <w:rPr>
          <w:b/>
          <w:bCs/>
          <w:color w:val="393939"/>
          <w:sz w:val="31"/>
          <w:szCs w:val="31"/>
        </w:rPr>
        <w:t>El sentido de repugnancia</w:t>
      </w:r>
    </w:p>
    <w:p w14:paraId="7A8958DF" w14:textId="6E18152C" w:rsidR="005268F4" w:rsidRPr="008B4864" w:rsidRDefault="005268F4" w:rsidP="005268F4">
      <w:pPr>
        <w:pStyle w:val="Heading1"/>
        <w:pBdr>
          <w:bottom w:val="single" w:sz="6" w:space="17" w:color="BFC4CF"/>
        </w:pBdr>
        <w:shd w:val="clear" w:color="auto" w:fill="FDFEFF"/>
        <w:spacing w:line="408" w:lineRule="atLeast"/>
        <w:jc w:val="center"/>
        <w:rPr>
          <w:bCs/>
          <w:color w:val="393939"/>
          <w:sz w:val="24"/>
          <w:szCs w:val="24"/>
        </w:rPr>
      </w:pPr>
      <w:r w:rsidRPr="008B4864">
        <w:rPr>
          <w:bCs/>
          <w:color w:val="393939"/>
          <w:sz w:val="24"/>
          <w:szCs w:val="24"/>
        </w:rPr>
        <w:t xml:space="preserve">Por su </w:t>
      </w:r>
      <w:r w:rsidR="008B4864" w:rsidRPr="008B4864">
        <w:rPr>
          <w:bCs/>
          <w:color w:val="393939"/>
          <w:sz w:val="24"/>
          <w:szCs w:val="24"/>
        </w:rPr>
        <w:t>s</w:t>
      </w:r>
      <w:r w:rsidRPr="008B4864">
        <w:rPr>
          <w:bCs/>
          <w:color w:val="393939"/>
          <w:sz w:val="24"/>
          <w:szCs w:val="24"/>
        </w:rPr>
        <w:t>ervidor</w:t>
      </w:r>
      <w:r w:rsidR="008B4864" w:rsidRPr="008B4864">
        <w:rPr>
          <w:bCs/>
          <w:color w:val="393939"/>
          <w:sz w:val="24"/>
          <w:szCs w:val="24"/>
        </w:rPr>
        <w:t xml:space="preserve"> Russell George</w:t>
      </w:r>
    </w:p>
    <w:p w14:paraId="022367A4" w14:textId="1EE7C59D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>Debemos medir nuestros valores morales no únicamente por lo que no hacemos sino también por lo que estamos dispuestos a tolerar. A veces es cierto que tenemos que aceptar lo malo con lo bueno</w:t>
      </w:r>
      <w:r w:rsidR="008B4864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pero si nuestro sentido de repugnancia es lo que debe ser, aun debemos rechazar lo bueno cuando viene adulterado con lo malo.</w:t>
      </w:r>
    </w:p>
    <w:p w14:paraId="234BAA90" w14:textId="4C3A2578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>Por ejemplo; hay una revista nacional que yo compraba de vez en cuando. Yo siento la necesidad de estar al tanto con lo que está pasando en el mundo. E</w:t>
      </w:r>
      <w:r w:rsidR="00614C9D">
        <w:rPr>
          <w:color w:val="393939"/>
          <w:sz w:val="22"/>
          <w:szCs w:val="22"/>
        </w:rPr>
        <w:t>l leer el diario me da</w:t>
      </w:r>
      <w:r w:rsidRPr="004D786D">
        <w:rPr>
          <w:color w:val="393939"/>
          <w:sz w:val="22"/>
          <w:szCs w:val="22"/>
        </w:rPr>
        <w:t xml:space="preserve"> noticias de ayer, no más. No tengo tiempo a leer el diario todos los días</w:t>
      </w:r>
      <w:r w:rsidR="008B4864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</w:t>
      </w:r>
      <w:proofErr w:type="gramStart"/>
      <w:r w:rsidRPr="004D786D">
        <w:rPr>
          <w:color w:val="393939"/>
          <w:sz w:val="22"/>
          <w:szCs w:val="22"/>
        </w:rPr>
        <w:t>y</w:t>
      </w:r>
      <w:proofErr w:type="gramEnd"/>
      <w:r w:rsidRPr="004D786D">
        <w:rPr>
          <w:color w:val="393939"/>
          <w:sz w:val="22"/>
          <w:szCs w:val="22"/>
        </w:rPr>
        <w:t xml:space="preserve"> además, ha llegado a ser caro. Para mí, una revista de noticias me sirve mejor porque tiene noticias de toda la semana. Más y más me di cuenta de que la revista que yo compraba tenía cada vez más</w:t>
      </w:r>
      <w:r w:rsidR="008B4864">
        <w:rPr>
          <w:color w:val="393939"/>
          <w:sz w:val="22"/>
          <w:szCs w:val="22"/>
        </w:rPr>
        <w:t xml:space="preserve"> fotografías provocativas, una especie de</w:t>
      </w:r>
      <w:r w:rsidRPr="004D786D">
        <w:rPr>
          <w:color w:val="393939"/>
          <w:sz w:val="22"/>
          <w:szCs w:val="22"/>
        </w:rPr>
        <w:t xml:space="preserve"> “pornografía</w:t>
      </w:r>
      <w:r w:rsidR="008B4864">
        <w:rPr>
          <w:color w:val="393939"/>
          <w:sz w:val="22"/>
          <w:szCs w:val="22"/>
        </w:rPr>
        <w:t xml:space="preserve"> light</w:t>
      </w:r>
      <w:r w:rsidRPr="004D786D">
        <w:rPr>
          <w:color w:val="393939"/>
          <w:sz w:val="22"/>
          <w:szCs w:val="22"/>
        </w:rPr>
        <w:t>”. Por fin tomé la decisión de no comprarla más. Para mí, sería mejor ser ignorante de lo que pasa</w:t>
      </w:r>
      <w:r w:rsidR="008B4864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que corromper mi mente con la pornografía.</w:t>
      </w:r>
    </w:p>
    <w:p w14:paraId="28DB21B2" w14:textId="7CFB3BB4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 xml:space="preserve">Supongamos que usted tiene un matrimonio invitado a pasar la noche en su casa. Si la señora sale del dormitorio vestida nada más que </w:t>
      </w:r>
      <w:r w:rsidR="008B4864">
        <w:rPr>
          <w:color w:val="393939"/>
          <w:sz w:val="22"/>
          <w:szCs w:val="22"/>
        </w:rPr>
        <w:t>co</w:t>
      </w:r>
      <w:r w:rsidRPr="004D786D">
        <w:rPr>
          <w:color w:val="393939"/>
          <w:sz w:val="22"/>
          <w:szCs w:val="22"/>
        </w:rPr>
        <w:t>n ropa interior, espero que lo tomaría con indignidad. ¿Por qué, entonces</w:t>
      </w:r>
      <w:r w:rsidR="005268F4" w:rsidRPr="004D786D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está dispuesto </w:t>
      </w:r>
      <w:r w:rsidR="008B4864">
        <w:rPr>
          <w:color w:val="393939"/>
          <w:sz w:val="22"/>
          <w:szCs w:val="22"/>
        </w:rPr>
        <w:t xml:space="preserve">a </w:t>
      </w:r>
      <w:r w:rsidRPr="004D786D">
        <w:rPr>
          <w:color w:val="393939"/>
          <w:sz w:val="22"/>
          <w:szCs w:val="22"/>
        </w:rPr>
        <w:t xml:space="preserve">tener revistas en su casa que manifiestan lo mismo? ¿Por qué está dispuesto </w:t>
      </w:r>
      <w:r w:rsidR="008B4864">
        <w:rPr>
          <w:color w:val="393939"/>
          <w:sz w:val="22"/>
          <w:szCs w:val="22"/>
        </w:rPr>
        <w:t xml:space="preserve">a </w:t>
      </w:r>
      <w:r w:rsidRPr="004D786D">
        <w:rPr>
          <w:color w:val="393939"/>
          <w:sz w:val="22"/>
          <w:szCs w:val="22"/>
        </w:rPr>
        <w:t>tolerar la desnudez por le tele</w:t>
      </w:r>
      <w:r w:rsidR="008B4864">
        <w:rPr>
          <w:color w:val="393939"/>
          <w:sz w:val="22"/>
          <w:szCs w:val="22"/>
        </w:rPr>
        <w:t>visión</w:t>
      </w:r>
      <w:r w:rsidRPr="004D786D">
        <w:rPr>
          <w:color w:val="393939"/>
          <w:sz w:val="22"/>
          <w:szCs w:val="22"/>
        </w:rPr>
        <w:t>?</w:t>
      </w:r>
    </w:p>
    <w:p w14:paraId="79A869CD" w14:textId="6BDD7CA3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>El creyente debe manifestar al mundo dos c</w:t>
      </w:r>
      <w:r w:rsidR="00ED5C48">
        <w:rPr>
          <w:color w:val="393939"/>
          <w:sz w:val="22"/>
          <w:szCs w:val="22"/>
        </w:rPr>
        <w:t>u</w:t>
      </w:r>
      <w:r w:rsidRPr="004D786D">
        <w:rPr>
          <w:color w:val="393939"/>
          <w:sz w:val="22"/>
          <w:szCs w:val="22"/>
        </w:rPr>
        <w:t xml:space="preserve">alidades en particular. La primera debe ser un gran amor por Dios. </w:t>
      </w:r>
      <w:r w:rsidR="003C1589">
        <w:rPr>
          <w:color w:val="393939"/>
          <w:sz w:val="22"/>
          <w:szCs w:val="22"/>
        </w:rPr>
        <w:t>É</w:t>
      </w:r>
      <w:r w:rsidRPr="004D786D">
        <w:rPr>
          <w:color w:val="393939"/>
          <w:sz w:val="22"/>
          <w:szCs w:val="22"/>
        </w:rPr>
        <w:t>l debe santificar a Dios el Señor en su corazón y estar siempre preparado para presentar defensa con mansedumbre y reverencia ante todo el que le demande razón de la esperanza que hay en él. (I Pedro 3:15) La segunda c</w:t>
      </w:r>
      <w:r w:rsidR="00ED5C48">
        <w:rPr>
          <w:color w:val="393939"/>
          <w:sz w:val="22"/>
          <w:szCs w:val="22"/>
        </w:rPr>
        <w:t>u</w:t>
      </w:r>
      <w:r w:rsidRPr="004D786D">
        <w:rPr>
          <w:color w:val="393939"/>
          <w:sz w:val="22"/>
          <w:szCs w:val="22"/>
        </w:rPr>
        <w:t>alidad debe ser su “santa y piadosa manera de vivir”. (II Pedro 3:11) Si la inmoralidad no produce ninguna reacción negativa</w:t>
      </w:r>
      <w:r w:rsidR="00ED5C48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significa nuestra aprobación. El hecho de que uno no participe en tales cosas no es suficiente. Debemos ser más abiertos y valientes en expresar nuestra desaprobación. Los malvivientes están cada vez más sin</w:t>
      </w:r>
      <w:r w:rsidR="00ED5C48">
        <w:rPr>
          <w:color w:val="393939"/>
          <w:sz w:val="22"/>
          <w:szCs w:val="22"/>
        </w:rPr>
        <w:t xml:space="preserve"> </w:t>
      </w:r>
      <w:r w:rsidRPr="004D786D">
        <w:rPr>
          <w:color w:val="393939"/>
          <w:sz w:val="22"/>
          <w:szCs w:val="22"/>
        </w:rPr>
        <w:t>vergüenza si la gente buena no dice nada en contra de lo que ellos hacen.</w:t>
      </w:r>
    </w:p>
    <w:p w14:paraId="4CEFC9E5" w14:textId="0DDD5DB9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 xml:space="preserve">Una vez tuvimos un joven uruguayo viviendo en nuestra casa. Un día tuvimos planeado un paseo con los niños de la iglesia. Este joven estaba </w:t>
      </w:r>
      <w:r w:rsidR="00ED5C48">
        <w:rPr>
          <w:color w:val="393939"/>
          <w:sz w:val="22"/>
          <w:szCs w:val="22"/>
        </w:rPr>
        <w:t>enferm</w:t>
      </w:r>
      <w:r w:rsidRPr="004D786D">
        <w:rPr>
          <w:color w:val="393939"/>
          <w:sz w:val="22"/>
          <w:szCs w:val="22"/>
        </w:rPr>
        <w:t xml:space="preserve">o y </w:t>
      </w:r>
      <w:r w:rsidR="00ED5C48">
        <w:rPr>
          <w:color w:val="393939"/>
          <w:sz w:val="22"/>
          <w:szCs w:val="22"/>
        </w:rPr>
        <w:t xml:space="preserve">se </w:t>
      </w:r>
      <w:r w:rsidRPr="004D786D">
        <w:rPr>
          <w:color w:val="393939"/>
          <w:sz w:val="22"/>
          <w:szCs w:val="22"/>
        </w:rPr>
        <w:t xml:space="preserve">quedó en nuestra casa. Los demás niños del barrio sabían que íbamos a ir de paseo con los niños de la iglesia. Cuando </w:t>
      </w:r>
      <w:r w:rsidRPr="004D786D">
        <w:rPr>
          <w:color w:val="393939"/>
          <w:sz w:val="22"/>
          <w:szCs w:val="22"/>
        </w:rPr>
        <w:lastRenderedPageBreak/>
        <w:t>vieron que nuestro coche no estaba</w:t>
      </w:r>
      <w:r w:rsidR="00614C9D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algunos se reunieron en frente de nuestra casa, planeando de entrar y robar higos del árbol del fondo. El joven enfermo en nuestra casa escuchaba su conversación. Escuchó un niño decir, “Yo no voy a entrar</w:t>
      </w:r>
      <w:r w:rsidR="00ED5C48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pero tráiganme algunos higos”. La mentalidad de aquel niño es parecida a la de muchos creyentes hoy en día. Ah no, ellos no participan de tales cosas</w:t>
      </w:r>
      <w:r w:rsidR="00ED5C48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pero no quieren decir nada en contra </w:t>
      </w:r>
      <w:r w:rsidR="00ED5C48">
        <w:rPr>
          <w:color w:val="393939"/>
          <w:sz w:val="22"/>
          <w:szCs w:val="22"/>
        </w:rPr>
        <w:t>de</w:t>
      </w:r>
      <w:r w:rsidRPr="004D786D">
        <w:rPr>
          <w:color w:val="393939"/>
          <w:sz w:val="22"/>
          <w:szCs w:val="22"/>
        </w:rPr>
        <w:t xml:space="preserve"> los que l</w:t>
      </w:r>
      <w:r w:rsidR="00ED5C48">
        <w:rPr>
          <w:color w:val="393939"/>
          <w:sz w:val="22"/>
          <w:szCs w:val="22"/>
        </w:rPr>
        <w:t>o</w:t>
      </w:r>
      <w:r w:rsidRPr="004D786D">
        <w:rPr>
          <w:color w:val="393939"/>
          <w:sz w:val="22"/>
          <w:szCs w:val="22"/>
        </w:rPr>
        <w:t xml:space="preserve"> hacen.</w:t>
      </w:r>
    </w:p>
    <w:p w14:paraId="262129BD" w14:textId="32B85A6C" w:rsidR="00084434" w:rsidRPr="004D786D" w:rsidRDefault="00084434" w:rsidP="005268F4">
      <w:pPr>
        <w:pStyle w:val="NormalWeb"/>
        <w:shd w:val="clear" w:color="auto" w:fill="FDFEFF"/>
        <w:spacing w:line="408" w:lineRule="atLeast"/>
        <w:ind w:firstLine="708"/>
        <w:rPr>
          <w:color w:val="393939"/>
          <w:sz w:val="22"/>
          <w:szCs w:val="22"/>
        </w:rPr>
      </w:pPr>
      <w:r w:rsidRPr="004D786D">
        <w:rPr>
          <w:color w:val="393939"/>
          <w:sz w:val="22"/>
          <w:szCs w:val="22"/>
        </w:rPr>
        <w:t>¿Dónde está nuestro sentido de repugnancia? ¿Cuánto hace que fue airado por una manifestación de inmoralidad? Efesios 4:26 dice que hay razón p</w:t>
      </w:r>
      <w:r w:rsidR="00ED5C48">
        <w:rPr>
          <w:color w:val="393939"/>
          <w:sz w:val="22"/>
          <w:szCs w:val="22"/>
        </w:rPr>
        <w:t>a</w:t>
      </w:r>
      <w:r w:rsidRPr="004D786D">
        <w:rPr>
          <w:color w:val="393939"/>
          <w:sz w:val="22"/>
          <w:szCs w:val="22"/>
        </w:rPr>
        <w:t>r</w:t>
      </w:r>
      <w:r w:rsidR="00ED5C48">
        <w:rPr>
          <w:color w:val="393939"/>
          <w:sz w:val="22"/>
          <w:szCs w:val="22"/>
        </w:rPr>
        <w:t>a</w:t>
      </w:r>
      <w:r w:rsidRPr="004D786D">
        <w:rPr>
          <w:color w:val="393939"/>
          <w:sz w:val="22"/>
          <w:szCs w:val="22"/>
        </w:rPr>
        <w:t xml:space="preserve"> el creyente estar airado. Siempre debemos ser respetuosos y amables</w:t>
      </w:r>
      <w:r w:rsidR="00ED5C48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pero esto no quiere decir que debemos ser indiferentes. Hay cosas que Dios aborrece y nosotros debemos aborrecerlas también. Para reactivar su sentido de repugnancia</w:t>
      </w:r>
      <w:r w:rsidR="00ED5C48">
        <w:rPr>
          <w:color w:val="393939"/>
          <w:sz w:val="22"/>
          <w:szCs w:val="22"/>
        </w:rPr>
        <w:t>,</w:t>
      </w:r>
      <w:r w:rsidRPr="004D786D">
        <w:rPr>
          <w:color w:val="393939"/>
          <w:sz w:val="22"/>
          <w:szCs w:val="22"/>
        </w:rPr>
        <w:t xml:space="preserve"> le conviene leer los siguientes versículos sobre la actitud de Dios y la actitud que nosotros debemos tener</w:t>
      </w:r>
      <w:r w:rsidR="00ED5C48">
        <w:rPr>
          <w:color w:val="393939"/>
          <w:sz w:val="22"/>
          <w:szCs w:val="22"/>
        </w:rPr>
        <w:t>:</w:t>
      </w:r>
      <w:r w:rsidRPr="004D786D">
        <w:rPr>
          <w:color w:val="393939"/>
          <w:sz w:val="22"/>
          <w:szCs w:val="22"/>
        </w:rPr>
        <w:t xml:space="preserve"> Proverbios 3:32, 6:16-19, 11:20, 15:26, Salmo 101:3-4.</w:t>
      </w:r>
    </w:p>
    <w:p w14:paraId="614AFF71" w14:textId="77777777" w:rsidR="00084434" w:rsidRPr="004D786D" w:rsidRDefault="00084434" w:rsidP="00084434">
      <w:pPr>
        <w:pStyle w:val="NormalWeb"/>
        <w:shd w:val="clear" w:color="auto" w:fill="FDFEFF"/>
        <w:spacing w:line="408" w:lineRule="atLeast"/>
        <w:rPr>
          <w:color w:val="393939"/>
          <w:sz w:val="22"/>
          <w:szCs w:val="22"/>
        </w:rPr>
      </w:pPr>
    </w:p>
    <w:p w14:paraId="15366C58" w14:textId="77777777" w:rsidR="004D7784" w:rsidRPr="004D786D" w:rsidRDefault="004D7784">
      <w:pPr>
        <w:rPr>
          <w:sz w:val="22"/>
          <w:szCs w:val="22"/>
        </w:rPr>
      </w:pPr>
    </w:p>
    <w:sectPr w:rsidR="004D7784" w:rsidRPr="004D786D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434"/>
    <w:rsid w:val="00084434"/>
    <w:rsid w:val="003C1589"/>
    <w:rsid w:val="004D7784"/>
    <w:rsid w:val="004D786D"/>
    <w:rsid w:val="005268F4"/>
    <w:rsid w:val="00614C9D"/>
    <w:rsid w:val="00777252"/>
    <w:rsid w:val="00800B68"/>
    <w:rsid w:val="008B4864"/>
    <w:rsid w:val="00966CFD"/>
    <w:rsid w:val="00A33E5D"/>
    <w:rsid w:val="00D60166"/>
    <w:rsid w:val="00E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F9123C"/>
  <w15:docId w15:val="{AFFA1E9B-76A1-451D-B0B6-6EF2AD7E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1">
    <w:name w:val="heading 1"/>
    <w:basedOn w:val="Normal"/>
    <w:qFormat/>
    <w:rsid w:val="00084434"/>
    <w:pPr>
      <w:pBdr>
        <w:bottom w:val="single" w:sz="6" w:space="4" w:color="BFC4CF"/>
      </w:pBdr>
      <w:spacing w:after="120"/>
      <w:outlineLvl w:val="0"/>
    </w:pPr>
    <w:rPr>
      <w:kern w:val="36"/>
      <w:sz w:val="41"/>
      <w:szCs w:val="4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844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9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10839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92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sentido de repugnancia</vt:lpstr>
      <vt:lpstr>El sentido de repugnancia</vt:lpstr>
    </vt:vector>
  </TitlesOfParts>
  <Company>Iglesia Bautista Calvario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sentido de repugnancia</dc:title>
  <dc:creator>Russell George</dc:creator>
  <cp:lastModifiedBy>Calvin George</cp:lastModifiedBy>
  <cp:revision>5</cp:revision>
  <dcterms:created xsi:type="dcterms:W3CDTF">2010-12-08T20:21:00Z</dcterms:created>
  <dcterms:modified xsi:type="dcterms:W3CDTF">2021-10-23T00:33:00Z</dcterms:modified>
</cp:coreProperties>
</file>