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7098D" w14:textId="77777777" w:rsidR="00F53531" w:rsidRDefault="00F53531" w:rsidP="00F53531">
      <w:pPr>
        <w:pStyle w:val="Title"/>
        <w:widowControl w:val="0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>Prueba para los que sufren de la enfermedad dominical</w:t>
      </w:r>
    </w:p>
    <w:p w14:paraId="34861880" w14:textId="77777777" w:rsidR="00F53531" w:rsidRDefault="00C412DE" w:rsidP="00F53531">
      <w:pPr>
        <w:widowControl w:val="0"/>
        <w:jc w:val="center"/>
        <w:rPr>
          <w:b/>
          <w:bCs/>
          <w:sz w:val="28"/>
          <w:szCs w:val="28"/>
          <w:lang w:val="es-AR"/>
        </w:rPr>
      </w:pPr>
      <w:r>
        <w:rPr>
          <w:b/>
          <w:bCs/>
          <w:noProof/>
          <w:sz w:val="28"/>
          <w:szCs w:val="28"/>
        </w:rPr>
        <w:pict w14:anchorId="5C9E4805">
          <v:oval id="_x0000_s1026" style="position:absolute;left:0;text-align:left;margin-left:138.95pt;margin-top:14.75pt;width:70pt;height:58pt;z-index:251658240"/>
        </w:pict>
      </w:r>
      <w:r w:rsidR="00F53531">
        <w:rPr>
          <w:b/>
          <w:bCs/>
          <w:sz w:val="28"/>
          <w:szCs w:val="28"/>
          <w:lang w:val="es-AR"/>
        </w:rPr>
        <w:t> </w:t>
      </w:r>
    </w:p>
    <w:p w14:paraId="1766BBC6" w14:textId="77777777" w:rsidR="00F53531" w:rsidRDefault="00F53531" w:rsidP="00F53531">
      <w:pPr>
        <w:widowControl w:val="0"/>
        <w:jc w:val="center"/>
        <w:rPr>
          <w:b/>
          <w:bCs/>
          <w:sz w:val="28"/>
          <w:szCs w:val="28"/>
          <w:lang w:val="es-AR"/>
        </w:rPr>
      </w:pPr>
      <w:r>
        <w:rPr>
          <w:b/>
          <w:bCs/>
          <w:sz w:val="28"/>
          <w:szCs w:val="28"/>
          <w:lang w:val="es-AR"/>
        </w:rPr>
        <w:t> </w:t>
      </w:r>
    </w:p>
    <w:p w14:paraId="5B3E4EAB" w14:textId="77777777" w:rsidR="00F53531" w:rsidRDefault="00F53531" w:rsidP="00F53531">
      <w:pPr>
        <w:widowControl w:val="0"/>
        <w:jc w:val="center"/>
        <w:rPr>
          <w:b/>
          <w:bCs/>
          <w:sz w:val="28"/>
          <w:szCs w:val="28"/>
          <w:lang w:val="es-AR"/>
        </w:rPr>
      </w:pPr>
      <w:r>
        <w:rPr>
          <w:b/>
          <w:bCs/>
          <w:sz w:val="28"/>
          <w:szCs w:val="28"/>
          <w:lang w:val="es-AR"/>
        </w:rPr>
        <w:t> </w:t>
      </w:r>
    </w:p>
    <w:p w14:paraId="005CCD01" w14:textId="77777777" w:rsidR="00F53531" w:rsidRDefault="00F53531" w:rsidP="00F53531">
      <w:pPr>
        <w:widowControl w:val="0"/>
        <w:jc w:val="center"/>
        <w:rPr>
          <w:b/>
          <w:bCs/>
          <w:sz w:val="28"/>
          <w:szCs w:val="28"/>
          <w:lang w:val="es-AR"/>
        </w:rPr>
      </w:pPr>
      <w:r>
        <w:rPr>
          <w:b/>
          <w:bCs/>
          <w:sz w:val="28"/>
          <w:szCs w:val="28"/>
          <w:lang w:val="es-AR"/>
        </w:rPr>
        <w:t> </w:t>
      </w:r>
    </w:p>
    <w:p w14:paraId="0331571D" w14:textId="77777777" w:rsidR="00F53531" w:rsidRDefault="00F53531" w:rsidP="00F53531">
      <w:pPr>
        <w:widowControl w:val="0"/>
        <w:jc w:val="center"/>
        <w:rPr>
          <w:sz w:val="28"/>
          <w:szCs w:val="28"/>
          <w:lang w:val="es-AR"/>
        </w:rPr>
      </w:pPr>
      <w:r>
        <w:rPr>
          <w:sz w:val="28"/>
          <w:szCs w:val="28"/>
          <w:lang w:val="es-AR"/>
        </w:rPr>
        <w:t> </w:t>
      </w:r>
    </w:p>
    <w:p w14:paraId="16E7AC69" w14:textId="072FA978" w:rsidR="00F53531" w:rsidRDefault="00F53531" w:rsidP="00F53531">
      <w:pPr>
        <w:pStyle w:val="BodyText"/>
        <w:widowControl w:val="0"/>
        <w:jc w:val="left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Esto es una prueba para los que sufren de la enfermedad dominical.  Es una enfermedad que ataca los domingos a la mañana y </w:t>
      </w:r>
      <w:r w:rsidR="00C412DE">
        <w:rPr>
          <w:sz w:val="24"/>
          <w:szCs w:val="24"/>
          <w:lang w:val="es-AR"/>
        </w:rPr>
        <w:t>prohíbe</w:t>
      </w:r>
      <w:r>
        <w:rPr>
          <w:sz w:val="24"/>
          <w:szCs w:val="24"/>
          <w:lang w:val="es-AR"/>
        </w:rPr>
        <w:t xml:space="preserve"> a los creyentes de asistir a la escuela dominical y el culto.  Se toma la prueba de la siguiente manera:</w:t>
      </w:r>
    </w:p>
    <w:p w14:paraId="4A851B43" w14:textId="77777777" w:rsidR="00C412DE" w:rsidRDefault="00C412DE" w:rsidP="00F53531">
      <w:pPr>
        <w:pStyle w:val="BodyText"/>
        <w:widowControl w:val="0"/>
        <w:jc w:val="left"/>
        <w:rPr>
          <w:sz w:val="24"/>
          <w:szCs w:val="24"/>
          <w:lang w:val="es-AR"/>
        </w:rPr>
      </w:pPr>
    </w:p>
    <w:p w14:paraId="50CDF4D3" w14:textId="027371F2" w:rsidR="00F53531" w:rsidRDefault="00F53531" w:rsidP="00C412DE">
      <w:pPr>
        <w:pStyle w:val="BodyText"/>
        <w:widowControl w:val="0"/>
        <w:jc w:val="left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Sople bien fuerte en el circulo arriba. </w:t>
      </w:r>
    </w:p>
    <w:p w14:paraId="21E6FA20" w14:textId="77777777" w:rsidR="00C412DE" w:rsidRDefault="00C412DE" w:rsidP="00C412DE">
      <w:pPr>
        <w:pStyle w:val="BodyText"/>
        <w:widowControl w:val="0"/>
        <w:jc w:val="left"/>
        <w:rPr>
          <w:sz w:val="24"/>
          <w:szCs w:val="24"/>
          <w:lang w:val="es-AR"/>
        </w:rPr>
      </w:pPr>
    </w:p>
    <w:p w14:paraId="0836218E" w14:textId="21EEAC7B" w:rsidR="00F53531" w:rsidRDefault="00F53531" w:rsidP="00C412DE">
      <w:pPr>
        <w:pStyle w:val="BodyText"/>
        <w:widowControl w:val="0"/>
        <w:numPr>
          <w:ilvl w:val="0"/>
          <w:numId w:val="2"/>
        </w:numPr>
        <w:jc w:val="left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>Si el circulo se pone rojo</w:t>
      </w:r>
      <w:r w:rsidR="00C412DE">
        <w:rPr>
          <w:sz w:val="24"/>
          <w:szCs w:val="24"/>
          <w:lang w:val="es-AR"/>
        </w:rPr>
        <w:t>,</w:t>
      </w:r>
      <w:r>
        <w:rPr>
          <w:sz w:val="24"/>
          <w:szCs w:val="24"/>
          <w:lang w:val="es-AR"/>
        </w:rPr>
        <w:t xml:space="preserve"> debes ir al médico.</w:t>
      </w:r>
    </w:p>
    <w:p w14:paraId="1FB1E6C1" w14:textId="4AC1A8BF" w:rsidR="00F53531" w:rsidRDefault="00F53531" w:rsidP="00C412DE">
      <w:pPr>
        <w:pStyle w:val="BodyText"/>
        <w:widowControl w:val="0"/>
        <w:numPr>
          <w:ilvl w:val="0"/>
          <w:numId w:val="2"/>
        </w:numPr>
        <w:jc w:val="left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>Si el circulo desaparece por completo</w:t>
      </w:r>
      <w:r w:rsidR="00C412DE">
        <w:rPr>
          <w:sz w:val="24"/>
          <w:szCs w:val="24"/>
          <w:lang w:val="es-AR"/>
        </w:rPr>
        <w:t>,</w:t>
      </w:r>
      <w:r>
        <w:rPr>
          <w:sz w:val="24"/>
          <w:szCs w:val="24"/>
          <w:lang w:val="es-AR"/>
        </w:rPr>
        <w:t xml:space="preserve"> debes ir al oculista.</w:t>
      </w:r>
    </w:p>
    <w:p w14:paraId="06EE4D5D" w14:textId="450668C8" w:rsidR="00F53531" w:rsidRDefault="00F53531" w:rsidP="00C412DE">
      <w:pPr>
        <w:pStyle w:val="BodyText"/>
        <w:widowControl w:val="0"/>
        <w:numPr>
          <w:ilvl w:val="0"/>
          <w:numId w:val="2"/>
        </w:numPr>
        <w:jc w:val="left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>Si el circulo se pone gris o negro</w:t>
      </w:r>
      <w:r w:rsidR="00C412DE">
        <w:rPr>
          <w:sz w:val="24"/>
          <w:szCs w:val="24"/>
          <w:lang w:val="es-AR"/>
        </w:rPr>
        <w:t>,</w:t>
      </w:r>
      <w:r>
        <w:rPr>
          <w:sz w:val="24"/>
          <w:szCs w:val="24"/>
          <w:lang w:val="es-AR"/>
        </w:rPr>
        <w:t xml:space="preserve"> debes bañar</w:t>
      </w:r>
      <w:r w:rsidR="00C412DE">
        <w:rPr>
          <w:sz w:val="24"/>
          <w:szCs w:val="24"/>
          <w:lang w:val="es-AR"/>
        </w:rPr>
        <w:t>t</w:t>
      </w:r>
      <w:r>
        <w:rPr>
          <w:sz w:val="24"/>
          <w:szCs w:val="24"/>
          <w:lang w:val="es-AR"/>
        </w:rPr>
        <w:t>e.</w:t>
      </w:r>
    </w:p>
    <w:p w14:paraId="7F1A94B1" w14:textId="72236F69" w:rsidR="00F53531" w:rsidRDefault="00F53531" w:rsidP="00C412DE">
      <w:pPr>
        <w:pStyle w:val="BodyText"/>
        <w:widowControl w:val="0"/>
        <w:numPr>
          <w:ilvl w:val="0"/>
          <w:numId w:val="2"/>
        </w:numPr>
        <w:jc w:val="left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>Si el circulo se pone marrón</w:t>
      </w:r>
      <w:r w:rsidR="00C412DE">
        <w:rPr>
          <w:sz w:val="24"/>
          <w:szCs w:val="24"/>
          <w:lang w:val="es-AR"/>
        </w:rPr>
        <w:t>,</w:t>
      </w:r>
      <w:r>
        <w:rPr>
          <w:sz w:val="24"/>
          <w:szCs w:val="24"/>
          <w:lang w:val="es-AR"/>
        </w:rPr>
        <w:t xml:space="preserve"> debes quedarte en cama y pedir que alguien te prepare un vaso grande de jugo de limón caliente con miel.</w:t>
      </w:r>
    </w:p>
    <w:p w14:paraId="39C73513" w14:textId="4C8A5674" w:rsidR="00F53531" w:rsidRDefault="00F53531" w:rsidP="00C412DE">
      <w:pPr>
        <w:pStyle w:val="BodyText"/>
        <w:widowControl w:val="0"/>
        <w:numPr>
          <w:ilvl w:val="0"/>
          <w:numId w:val="2"/>
        </w:numPr>
        <w:jc w:val="left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>Si no pasa nada</w:t>
      </w:r>
      <w:r w:rsidR="00C412DE">
        <w:rPr>
          <w:sz w:val="24"/>
          <w:szCs w:val="24"/>
          <w:lang w:val="es-AR"/>
        </w:rPr>
        <w:t>,</w:t>
      </w:r>
      <w:r>
        <w:rPr>
          <w:sz w:val="24"/>
          <w:szCs w:val="24"/>
          <w:lang w:val="es-AR"/>
        </w:rPr>
        <w:t xml:space="preserve"> es una indicación de que tienes buena salud y que no hay ninguna razón por no levantarte y prepararte </w:t>
      </w:r>
      <w:r w:rsidR="00C412DE">
        <w:rPr>
          <w:sz w:val="24"/>
          <w:szCs w:val="24"/>
          <w:lang w:val="es-AR"/>
        </w:rPr>
        <w:t>para</w:t>
      </w:r>
      <w:r>
        <w:rPr>
          <w:sz w:val="24"/>
          <w:szCs w:val="24"/>
          <w:lang w:val="es-AR"/>
        </w:rPr>
        <w:t xml:space="preserve"> asistir a la escuela dominical y el culto.</w:t>
      </w:r>
    </w:p>
    <w:p w14:paraId="2A4BED99" w14:textId="77777777" w:rsidR="00F53531" w:rsidRDefault="00F53531" w:rsidP="00F53531">
      <w:pPr>
        <w:widowControl w:val="0"/>
      </w:pPr>
      <w:r>
        <w:t> </w:t>
      </w:r>
    </w:p>
    <w:p w14:paraId="3DE6DC4D" w14:textId="77777777" w:rsidR="007A3841" w:rsidRDefault="007A3841"/>
    <w:sectPr w:rsidR="007A3841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06027"/>
    <w:multiLevelType w:val="hybridMultilevel"/>
    <w:tmpl w:val="071C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A0646"/>
    <w:multiLevelType w:val="hybridMultilevel"/>
    <w:tmpl w:val="C0F4C15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531"/>
    <w:rsid w:val="00134A97"/>
    <w:rsid w:val="007A3841"/>
    <w:rsid w:val="00C412DE"/>
    <w:rsid w:val="00E6787D"/>
    <w:rsid w:val="00F5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EA2C28F"/>
  <w15:docId w15:val="{D81CED36-5B3D-486A-8845-DA709D1A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531"/>
    <w:pPr>
      <w:spacing w:after="0" w:line="240" w:lineRule="auto"/>
    </w:pPr>
    <w:rPr>
      <w:rFonts w:eastAsia="Times New Roman" w:cs="Times New Roman"/>
      <w:b w:val="0"/>
      <w:color w:val="000000"/>
      <w:kern w:val="28"/>
      <w:sz w:val="20"/>
      <w:szCs w:val="20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sid w:val="00F53531"/>
    <w:pPr>
      <w:spacing w:after="0" w:line="240" w:lineRule="auto"/>
      <w:jc w:val="center"/>
    </w:pPr>
    <w:rPr>
      <w:rFonts w:ascii="Algerian" w:eastAsia="Times New Roman" w:hAnsi="Algerian" w:cs="Times New Roman"/>
      <w:bCs/>
      <w:color w:val="000000"/>
      <w:kern w:val="28"/>
      <w:sz w:val="32"/>
      <w:szCs w:val="32"/>
      <w:lang w:eastAsia="es-ES"/>
    </w:rPr>
  </w:style>
  <w:style w:type="character" w:customStyle="1" w:styleId="TitleChar">
    <w:name w:val="Title Char"/>
    <w:basedOn w:val="DefaultParagraphFont"/>
    <w:link w:val="Title"/>
    <w:uiPriority w:val="10"/>
    <w:rsid w:val="00F53531"/>
    <w:rPr>
      <w:rFonts w:ascii="Algerian" w:eastAsia="Times New Roman" w:hAnsi="Algerian" w:cs="Times New Roman"/>
      <w:bCs/>
      <w:color w:val="000000"/>
      <w:kern w:val="28"/>
      <w:sz w:val="32"/>
      <w:szCs w:val="32"/>
      <w:lang w:eastAsia="es-ES"/>
    </w:rPr>
  </w:style>
  <w:style w:type="paragraph" w:styleId="BodyText">
    <w:name w:val="Body Text"/>
    <w:link w:val="BodyTextChar"/>
    <w:uiPriority w:val="99"/>
    <w:semiHidden/>
    <w:unhideWhenUsed/>
    <w:rsid w:val="00F53531"/>
    <w:pPr>
      <w:spacing w:after="0" w:line="240" w:lineRule="auto"/>
      <w:jc w:val="center"/>
    </w:pPr>
    <w:rPr>
      <w:rFonts w:eastAsia="Times New Roman" w:cs="Times New Roman"/>
      <w:b w:val="0"/>
      <w:color w:val="000000"/>
      <w:kern w:val="28"/>
      <w:sz w:val="28"/>
      <w:szCs w:val="28"/>
      <w:lang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53531"/>
    <w:rPr>
      <w:rFonts w:eastAsia="Times New Roman" w:cs="Times New Roman"/>
      <w:b w:val="0"/>
      <w:color w:val="000000"/>
      <w:kern w:val="28"/>
      <w:sz w:val="28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2</cp:revision>
  <dcterms:created xsi:type="dcterms:W3CDTF">2010-12-27T16:12:00Z</dcterms:created>
  <dcterms:modified xsi:type="dcterms:W3CDTF">2022-03-23T19:47:00Z</dcterms:modified>
</cp:coreProperties>
</file>