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5D160" w14:textId="597AC01D" w:rsidR="005C5C94" w:rsidRDefault="001C2ED1" w:rsidP="001C2E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 </w:t>
      </w:r>
      <w:r w:rsidR="00201A64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>tra campana</w:t>
      </w:r>
    </w:p>
    <w:p w14:paraId="403E4A29" w14:textId="535BD4AE" w:rsidR="001C2ED1" w:rsidRPr="00201A64" w:rsidRDefault="001C2ED1" w:rsidP="001C2ED1">
      <w:pPr>
        <w:jc w:val="center"/>
        <w:rPr>
          <w:bCs/>
        </w:rPr>
      </w:pPr>
      <w:r w:rsidRPr="00201A64">
        <w:rPr>
          <w:bCs/>
        </w:rPr>
        <w:t xml:space="preserve">Por </w:t>
      </w:r>
      <w:r w:rsidR="00B27BCD" w:rsidRPr="00201A64">
        <w:rPr>
          <w:bCs/>
        </w:rPr>
        <w:t>s</w:t>
      </w:r>
      <w:r w:rsidRPr="00201A64">
        <w:rPr>
          <w:bCs/>
        </w:rPr>
        <w:t xml:space="preserve">u </w:t>
      </w:r>
      <w:r w:rsidR="00B27BCD" w:rsidRPr="00201A64">
        <w:rPr>
          <w:bCs/>
        </w:rPr>
        <w:t>s</w:t>
      </w:r>
      <w:r w:rsidRPr="00201A64">
        <w:rPr>
          <w:bCs/>
        </w:rPr>
        <w:t>ervidor</w:t>
      </w:r>
      <w:r w:rsidR="00201A64" w:rsidRPr="00201A64">
        <w:rPr>
          <w:bCs/>
        </w:rPr>
        <w:t xml:space="preserve"> Russell George</w:t>
      </w:r>
    </w:p>
    <w:p w14:paraId="30AFCB28" w14:textId="77777777" w:rsidR="00AE00FA" w:rsidRPr="001C2ED1" w:rsidRDefault="00AE00FA" w:rsidP="001C2ED1">
      <w:pPr>
        <w:jc w:val="center"/>
        <w:rPr>
          <w:b/>
        </w:rPr>
      </w:pPr>
    </w:p>
    <w:p w14:paraId="63118336" w14:textId="055F6ABF" w:rsidR="001C2ED1" w:rsidRDefault="001C2ED1" w:rsidP="001C2ED1">
      <w:r>
        <w:tab/>
        <w:t xml:space="preserve">Algunos creyentes, de continuo, </w:t>
      </w:r>
      <w:r w:rsidR="00495E0F">
        <w:t>tienen</w:t>
      </w:r>
      <w:r>
        <w:t xml:space="preserve"> que escuchar la otra </w:t>
      </w:r>
      <w:r w:rsidR="00201A64">
        <w:t>“</w:t>
      </w:r>
      <w:r>
        <w:t>campana</w:t>
      </w:r>
      <w:r w:rsidR="00201A64">
        <w:t>”</w:t>
      </w:r>
      <w:r>
        <w:t xml:space="preserve">.  Por eso, </w:t>
      </w:r>
      <w:r w:rsidR="00495E0F">
        <w:t>quiero</w:t>
      </w:r>
      <w:r>
        <w:t xml:space="preserve"> decir que tienen que escuchar a los que no comparten sus creencias cristianas.  Los critican y los desaniman.  Muchas veces los creyentes tienen que compartir la casa con los de la otra campana.  Puede ser que son hermanos o, sus padres.  A veces también es un cónyuge.</w:t>
      </w:r>
    </w:p>
    <w:p w14:paraId="31E3ABF9" w14:textId="77777777" w:rsidR="001C2ED1" w:rsidRDefault="001C2ED1" w:rsidP="001C2ED1"/>
    <w:p w14:paraId="064944E1" w14:textId="389DA43E" w:rsidR="001C2ED1" w:rsidRDefault="001C2ED1" w:rsidP="001C2ED1">
      <w:r>
        <w:tab/>
        <w:t>Jesús dijo</w:t>
      </w:r>
      <w:r w:rsidR="00201A64">
        <w:t>,</w:t>
      </w:r>
      <w:r>
        <w:t xml:space="preserve"> “No penséis que he venido para traer paz a la tierra; no he venido para traer paz, sino espada.  Porque he venido para poner en disensión al hombre contra su padre, a la hija contra su madre, y a la nuera contra su suegra; y los enemigos del hombre serán los de su casa.  El que ama a padre o madre más que a mí, no es digno de mí; el que ama a hijo o hija más que a mí, no es digno de mí; y el que no toma su cruz y sigue en </w:t>
      </w:r>
      <w:proofErr w:type="spellStart"/>
      <w:r>
        <w:t>pos</w:t>
      </w:r>
      <w:proofErr w:type="spellEnd"/>
      <w:r>
        <w:t xml:space="preserve"> de mí, no es digno de mí.  El que halla su vida, la perderá; y el que pierde su vida por causa de mí, la hallará”.  Muy afortunados son los que viven en una casa donde todos son creyentes con el mismo anhelo de servir y glorificar a Dios.  Si esta es su situación</w:t>
      </w:r>
      <w:r w:rsidR="00495E0F">
        <w:t>,</w:t>
      </w:r>
      <w:r>
        <w:t xml:space="preserve"> debe dar gracias a Dios.  T</w:t>
      </w:r>
      <w:r w:rsidR="00495E0F">
        <w:t>ambién debe orar por los</w:t>
      </w:r>
      <w:r w:rsidR="006A7EC4">
        <w:t xml:space="preserve"> que tie</w:t>
      </w:r>
      <w:r w:rsidR="00495E0F">
        <w:t>n</w:t>
      </w:r>
      <w:r w:rsidR="006A7EC4">
        <w:t xml:space="preserve">en que escuchar a la otra campana.  </w:t>
      </w:r>
    </w:p>
    <w:p w14:paraId="43E421E9" w14:textId="77777777" w:rsidR="006A7EC4" w:rsidRDefault="006A7EC4" w:rsidP="001C2ED1"/>
    <w:p w14:paraId="21F5CE00" w14:textId="6963C6FA" w:rsidR="006A7EC4" w:rsidRDefault="006A7EC4" w:rsidP="001C2ED1">
      <w:r>
        <w:tab/>
        <w:t xml:space="preserve">No </w:t>
      </w:r>
      <w:r w:rsidR="00495E0F">
        <w:t>todas</w:t>
      </w:r>
      <w:r>
        <w:t xml:space="preserve"> las campanas opuestas están en la casa.  A veces se encuentran en el trabajo o en el colegio o en el vecindario.  A veces son parientes, </w:t>
      </w:r>
      <w:r w:rsidR="00495E0F">
        <w:t>a</w:t>
      </w:r>
      <w:r>
        <w:t>bu</w:t>
      </w:r>
      <w:r w:rsidR="00201A64">
        <w:t>e</w:t>
      </w:r>
      <w:r>
        <w:t>los o tíos.  Queremos llevarnos bien con ellos</w:t>
      </w:r>
      <w:r w:rsidR="00201A64">
        <w:t>,</w:t>
      </w:r>
      <w:r>
        <w:t xml:space="preserve"> pero hay un conflicto de intereses.  </w:t>
      </w:r>
    </w:p>
    <w:p w14:paraId="6DEC8E1E" w14:textId="77777777" w:rsidR="006A7EC4" w:rsidRDefault="006A7EC4" w:rsidP="001C2ED1"/>
    <w:p w14:paraId="6F1F34E2" w14:textId="1CA3B1E8" w:rsidR="006A7EC4" w:rsidRDefault="006A7EC4" w:rsidP="001C2ED1">
      <w:r>
        <w:tab/>
        <w:t xml:space="preserve">Quiero dar algunas palabras de consejo y consolación a los de ustedes que </w:t>
      </w:r>
      <w:r w:rsidR="00D220C8">
        <w:t xml:space="preserve">muy a menudo </w:t>
      </w:r>
      <w:r>
        <w:t>tienen que escuchar la otra campana.  Si otros te critican por tus creencia</w:t>
      </w:r>
      <w:r w:rsidR="00495E0F">
        <w:t>s</w:t>
      </w:r>
      <w:r>
        <w:t>, es mejor no discutir con ellos.  Si</w:t>
      </w:r>
      <w:r w:rsidRPr="006A7EC4">
        <w:t xml:space="preserve"> ellos te preguntan, “</w:t>
      </w:r>
      <w:r>
        <w:t>¿Q</w:t>
      </w:r>
      <w:r w:rsidRPr="006A7EC4">
        <w:t>ué razón tienes por creer así?” es bueno explicar tu razón.  I Pedro 3:15 dice</w:t>
      </w:r>
      <w:r w:rsidR="00201A64">
        <w:t>,</w:t>
      </w:r>
      <w:r w:rsidRPr="006A7EC4">
        <w:t xml:space="preserve"> “Sino santificad a Dios el Señor en vuestros corazones, y estad siempre preparados para presentar defensa con mansedumbre y reveren</w:t>
      </w:r>
      <w:r>
        <w:t>ci</w:t>
      </w:r>
      <w:r w:rsidRPr="006A7EC4">
        <w:t xml:space="preserve">a ante todo el que os demande razón de la esperanza </w:t>
      </w:r>
      <w:r>
        <w:t xml:space="preserve">que hay en </w:t>
      </w:r>
      <w:r w:rsidRPr="006A7EC4">
        <w:t xml:space="preserve">vosotros”. </w:t>
      </w:r>
      <w:r>
        <w:t xml:space="preserve"> Raras veces tenemos </w:t>
      </w:r>
      <w:r w:rsidR="00495E0F">
        <w:t>é</w:t>
      </w:r>
      <w:r>
        <w:t>xito en persuadir a alguien aceptar nuestras creencias a través de una discusión</w:t>
      </w:r>
      <w:r w:rsidR="00201A64">
        <w:t xml:space="preserve"> fuerte</w:t>
      </w:r>
      <w:r>
        <w:t xml:space="preserve">.  </w:t>
      </w:r>
      <w:r w:rsidR="00954BFC">
        <w:t xml:space="preserve">Si tus adversarios espirituales son tus padres, tienes que respetarlos y obedecerlos.  Si piden que hagas algo que está mal, pide “Por favor, no exige que yo hago esto.  Para mí, está mal”.  Se puede decir lo mismo a las mujeres cuando su marido pide algo de ellas que ellas no </w:t>
      </w:r>
      <w:r w:rsidR="00495E0F">
        <w:t>pueden</w:t>
      </w:r>
      <w:r w:rsidR="00954BFC">
        <w:t xml:space="preserve"> hacer con una conciencia limpia.</w:t>
      </w:r>
    </w:p>
    <w:p w14:paraId="1B3CA78F" w14:textId="77777777" w:rsidR="00954BFC" w:rsidRDefault="00954BFC" w:rsidP="001C2ED1"/>
    <w:p w14:paraId="00F4CA55" w14:textId="77777777" w:rsidR="00954BFC" w:rsidRDefault="00954BFC" w:rsidP="001C2ED1">
      <w:r>
        <w:tab/>
        <w:t xml:space="preserve">Hay consolación también en la esperanza que, Dios mediante, un día su adversario se convertirá a Cristo.  Otra consolación es que tendremos un galardón grande esperándonos en los cielos si pacientemente aguantamos la persecución. Tengo la </w:t>
      </w:r>
      <w:r w:rsidR="00495E0F">
        <w:t>plena</w:t>
      </w:r>
      <w:r w:rsidR="002A0971">
        <w:t xml:space="preserve"> seguridad que algunos sufrido</w:t>
      </w:r>
      <w:r w:rsidR="00D220C8">
        <w:t>s hermano</w:t>
      </w:r>
      <w:r>
        <w:t>s en Cristo, cuando llegan a los cielos, estarán sobre el mismo nivel de algunos de los grandes siervos de Dios.</w:t>
      </w:r>
    </w:p>
    <w:p w14:paraId="4A02C6E4" w14:textId="77777777" w:rsidR="00AC2644" w:rsidRDefault="00AC2644" w:rsidP="001C2ED1"/>
    <w:p w14:paraId="6794F284" w14:textId="6E56005A" w:rsidR="00AC2644" w:rsidRDefault="00AC2644" w:rsidP="001C2ED1">
      <w:r>
        <w:tab/>
        <w:t xml:space="preserve">Por ningún lado en </w:t>
      </w:r>
      <w:smartTag w:uri="urn:schemas-microsoft-com:office:smarttags" w:element="PersonName">
        <w:smartTagPr>
          <w:attr w:name="ProductID" w:val="la Biblia"/>
        </w:smartTagPr>
        <w:r>
          <w:t>la Biblia</w:t>
        </w:r>
      </w:smartTag>
      <w:r>
        <w:t xml:space="preserve"> hay la promesa que los que siguen a Dios serán alabados por todos.  </w:t>
      </w:r>
      <w:r w:rsidR="00495E0F">
        <w:t>Co</w:t>
      </w:r>
      <w:r>
        <w:t xml:space="preserve">mo dijo Jesús, a veces sus adversarios aun serán los de su propia casa.  </w:t>
      </w:r>
      <w:r w:rsidR="00495E0F">
        <w:t>Si</w:t>
      </w:r>
      <w:r>
        <w:t xml:space="preserve"> te toca escuchar a menudo la otra campana, anímate.  Sea fiel y, después de hacer la voluntad de Dios, obtendrás la promesa (</w:t>
      </w:r>
      <w:proofErr w:type="gramStart"/>
      <w:r>
        <w:t>Hebreos</w:t>
      </w:r>
      <w:proofErr w:type="gramEnd"/>
      <w:r>
        <w:t xml:space="preserve"> 10:36).  I Pedro 2:15 dice</w:t>
      </w:r>
      <w:r w:rsidR="00201A64">
        <w:t>,</w:t>
      </w:r>
      <w:r>
        <w:t xml:space="preserve"> “Porque esto es la voluntad de Dios; </w:t>
      </w:r>
      <w:proofErr w:type="gramStart"/>
      <w:r>
        <w:t>que</w:t>
      </w:r>
      <w:proofErr w:type="gramEnd"/>
      <w:r>
        <w:t xml:space="preserve"> haciendo bien, hagáis callar la ignorancia de los hombres insensatos”.  </w:t>
      </w:r>
    </w:p>
    <w:p w14:paraId="5828A784" w14:textId="77777777" w:rsidR="00AC2644" w:rsidRDefault="00AC2644" w:rsidP="001C2ED1"/>
    <w:p w14:paraId="2AAF4C92" w14:textId="77777777" w:rsidR="00AC2644" w:rsidRPr="006A7EC4" w:rsidRDefault="00AC2644" w:rsidP="001C2ED1">
      <w:r>
        <w:lastRenderedPageBreak/>
        <w:tab/>
        <w:t xml:space="preserve">Los de nosotros que somos afortunados en vivir en paz, sin escuchar a menudo la otra campana, debemos tratar de entender a nuestros hermanos que no son tan afortunados.  Si a veces ellos faltan una reunión en la iglesia, puede ser porque tenían que hacer caso a sus padres o a su cónyuge inconverso.  Si a veces ellos aparecen en la iglesia un poco decaídos, tal vez es </w:t>
      </w:r>
      <w:r w:rsidR="00495E0F">
        <w:t>por haber escuc</w:t>
      </w:r>
      <w:r>
        <w:t xml:space="preserve">hado tanto a la otra campana.  Debemos apoyarlos y animarlos.  </w:t>
      </w:r>
    </w:p>
    <w:sectPr w:rsidR="00AC2644" w:rsidRPr="006A7E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ED1"/>
    <w:rsid w:val="0018549D"/>
    <w:rsid w:val="001C2ED1"/>
    <w:rsid w:val="00201A64"/>
    <w:rsid w:val="002A0971"/>
    <w:rsid w:val="00495E0F"/>
    <w:rsid w:val="005C5C94"/>
    <w:rsid w:val="006A7EC4"/>
    <w:rsid w:val="00713EEE"/>
    <w:rsid w:val="00954BFC"/>
    <w:rsid w:val="00A844B1"/>
    <w:rsid w:val="00AC2644"/>
    <w:rsid w:val="00AE00FA"/>
    <w:rsid w:val="00B27BCD"/>
    <w:rsid w:val="00D2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CCB7997"/>
  <w15:docId w15:val="{421812CC-FA59-4EF8-BEF3-1E46DA30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Otra campana</vt:lpstr>
      <vt:lpstr>La Otra campana</vt:lpstr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Otra campana</dc:title>
  <dc:creator>User</dc:creator>
  <cp:lastModifiedBy>Calvin George</cp:lastModifiedBy>
  <cp:revision>5</cp:revision>
  <cp:lastPrinted>2008-04-08T20:42:00Z</cp:lastPrinted>
  <dcterms:created xsi:type="dcterms:W3CDTF">2010-12-19T02:24:00Z</dcterms:created>
  <dcterms:modified xsi:type="dcterms:W3CDTF">2021-12-02T20:16:00Z</dcterms:modified>
</cp:coreProperties>
</file>