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17" w:rsidRDefault="002A7934">
      <w:pPr>
        <w:pStyle w:val="Title"/>
      </w:pPr>
      <w:bookmarkStart w:id="0" w:name="_GoBack"/>
      <w:r>
        <w:t xml:space="preserve">El </w:t>
      </w:r>
      <w:r w:rsidR="000757D3">
        <w:t>impacto de tu acto</w:t>
      </w:r>
    </w:p>
    <w:bookmarkEnd w:id="0"/>
    <w:p w:rsidR="00365B17" w:rsidRPr="003208D6" w:rsidRDefault="002A7934">
      <w:pPr>
        <w:jc w:val="center"/>
        <w:rPr>
          <w:bCs/>
          <w:sz w:val="28"/>
          <w:lang w:val="es-ES_tradnl"/>
        </w:rPr>
      </w:pPr>
      <w:r w:rsidRPr="003208D6">
        <w:rPr>
          <w:bCs/>
          <w:sz w:val="28"/>
          <w:lang w:val="es-ES_tradnl"/>
        </w:rPr>
        <w:t xml:space="preserve">Por </w:t>
      </w:r>
      <w:r w:rsidR="003208D6" w:rsidRPr="003208D6">
        <w:rPr>
          <w:bCs/>
          <w:sz w:val="28"/>
          <w:lang w:val="es-ES_tradnl"/>
        </w:rPr>
        <w:t>su servidor Russell George</w:t>
      </w:r>
    </w:p>
    <w:p w:rsidR="00CA0A68" w:rsidRDefault="00CA0A68">
      <w:pPr>
        <w:jc w:val="center"/>
        <w:rPr>
          <w:b/>
          <w:bCs/>
          <w:sz w:val="28"/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>Recibí mi educación primaria en un pequeño colegio en el campo.  A lo máximo éramos ocho alumnos.  Una vez cruzamos el alambrado alrededor del colegio hasta el terreno de un vecino.  El tenía un alambrado eléctrico puesto para desanimar  a sus vacas de cruzar el alambrado.  Para nosotros era divertido probar la sensación de tocar el alambrado.  Lo más divertido era cuando todos tocaron la mano, el uno del otro, y uno, no más, tocó el alambre eléctrico.  Uno por uno recibió el impacto.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Esto me hace pensar de los impactados de mis actos sobre los demás.  Puede ser que  sean buenos o malos.  Hay muy pocos, como Robinsón Crusoe, que viven a solas en una isla.  A la verdad, hay pocos que tienen ganas de vivir a solas en una isla.  Nos hace falta compañerismo.  Junto con la bendición del compañerismo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va la responsabilidad de tomar en cuenta que tu manera de vivir tiene un impacto sobre la vida de los demás en tu alrededor.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Aquí hay algunos ejemplos del impacto negativo que nuestro estilo de vida tiene sobre los demás.  Hay hombres que gastan un porcentaje de su sueldo en juegos de azar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y dejan a su familia faltando de lo necesario.  Hay otros hombres que hacen sufrir a sus familiares por su vicio de tomar y fumar.  A veces hay mujeres que lo hacen también.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Hay jóvenes que obligan a sus padres y hermanos (</w:t>
      </w:r>
      <w:r w:rsidR="00A90EA5">
        <w:rPr>
          <w:lang w:val="es-ES_tradnl"/>
        </w:rPr>
        <w:t xml:space="preserve">y </w:t>
      </w:r>
      <w:r>
        <w:rPr>
          <w:lang w:val="es-ES_tradnl"/>
        </w:rPr>
        <w:t xml:space="preserve">hasta los vecinos) a escuchar su música rock a todo volumen.  Parece que ellos no se dan cuenta de que no es la música preferida de todos.  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Hay muchos que sufren por la infidelidad en el matrimonio.  No únicamente el cónyuge sufre sino también los niños.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Si somos negligentes en cumplir nuestro horario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a veces obligamos a los demás esperar por nosotros.  Alguien puede sentirse cómodo por bañarse una vez por mes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pero obliga a los demás a aguantar su mal olor.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Jesús dijo, “Así que, todas las cosas que queráis que los hombres hagan con vosotros, así también haced vosotros con ellos; porque esto es la ley y los profetas.”  Mateo 7:12  Si yo quiero que los demás tengan en</w:t>
      </w:r>
      <w:r w:rsidR="00A90EA5">
        <w:rPr>
          <w:lang w:val="es-ES_tradnl"/>
        </w:rPr>
        <w:t xml:space="preserve"> cuenta mi bienestar, por lógica, yo debo hacer lo mismo </w:t>
      </w:r>
      <w:r>
        <w:rPr>
          <w:lang w:val="es-ES_tradnl"/>
        </w:rPr>
        <w:t>para con ellos.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>Si Cristo está reinando en nuestra vida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él no va a dejarnos abusar a los demás.  El problema está con el hombre carnal que </w:t>
      </w:r>
      <w:r w:rsidR="00A90EA5">
        <w:rPr>
          <w:lang w:val="es-ES_tradnl"/>
        </w:rPr>
        <w:t>piensa únicamente en el yo.  Es</w:t>
      </w:r>
      <w:r>
        <w:rPr>
          <w:lang w:val="es-ES_tradnl"/>
        </w:rPr>
        <w:t xml:space="preserve"> egoísta.</w:t>
      </w:r>
    </w:p>
    <w:p w:rsidR="00365B17" w:rsidRDefault="00365B17">
      <w:pPr>
        <w:rPr>
          <w:lang w:val="es-ES_tradnl"/>
        </w:rPr>
      </w:pPr>
    </w:p>
    <w:p w:rsidR="00365B17" w:rsidRDefault="002A7934">
      <w:pPr>
        <w:rPr>
          <w:lang w:val="es-ES_tradnl"/>
        </w:rPr>
      </w:pPr>
      <w:r>
        <w:rPr>
          <w:lang w:val="es-ES_tradnl"/>
        </w:rPr>
        <w:tab/>
        <w:t xml:space="preserve">No es únicamente un asunto de tomar en cuenta que tu acto tiene un impacto sobre la vida de los demás.  Hace falta también que </w:t>
      </w:r>
      <w:r w:rsidR="00A90EA5">
        <w:rPr>
          <w:lang w:val="es-ES_tradnl"/>
        </w:rPr>
        <w:t xml:space="preserve">nos </w:t>
      </w:r>
      <w:r>
        <w:rPr>
          <w:lang w:val="es-ES_tradnl"/>
        </w:rPr>
        <w:t>absten</w:t>
      </w:r>
      <w:r w:rsidR="00A90EA5">
        <w:rPr>
          <w:lang w:val="es-ES_tradnl"/>
        </w:rPr>
        <w:t>ga</w:t>
      </w:r>
      <w:r>
        <w:rPr>
          <w:lang w:val="es-ES_tradnl"/>
        </w:rPr>
        <w:t xml:space="preserve">mos de hacer lo que tendrá una </w:t>
      </w:r>
      <w:r w:rsidR="00A90EA5">
        <w:rPr>
          <w:lang w:val="es-ES_tradnl"/>
        </w:rPr>
        <w:t>re</w:t>
      </w:r>
      <w:r>
        <w:rPr>
          <w:lang w:val="es-ES_tradnl"/>
        </w:rPr>
        <w:t>acción negativa en la vida de los demás.  Puede ser que lo que queremos hacer no está mal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pero resulta que alguien más tiene que pagar en parte la cuenta de nuestro acto.  Por ejemplo, si gastamos dinero en ir a la cancha para ver un partido y después  no alcanza el </w:t>
      </w:r>
      <w:r>
        <w:rPr>
          <w:lang w:val="es-ES_tradnl"/>
        </w:rPr>
        <w:lastRenderedPageBreak/>
        <w:t>dinero para pagar el alquiler, no estamos hablando de algo inmoral</w:t>
      </w:r>
      <w:r w:rsidR="00A90EA5">
        <w:rPr>
          <w:lang w:val="es-ES_tradnl"/>
        </w:rPr>
        <w:t>,</w:t>
      </w:r>
      <w:r>
        <w:rPr>
          <w:lang w:val="es-ES_tradnl"/>
        </w:rPr>
        <w:t xml:space="preserve"> pero igual estamos haciendo a otro sufrir.</w:t>
      </w:r>
    </w:p>
    <w:p w:rsidR="00365B17" w:rsidRDefault="00365B17">
      <w:pPr>
        <w:rPr>
          <w:lang w:val="es-ES_tradnl"/>
        </w:rPr>
      </w:pPr>
    </w:p>
    <w:p w:rsidR="002A7934" w:rsidRDefault="002A7934">
      <w:pPr>
        <w:rPr>
          <w:lang w:val="es-ES_tradnl"/>
        </w:rPr>
      </w:pPr>
      <w:r>
        <w:rPr>
          <w:lang w:val="es-ES_tradnl"/>
        </w:rPr>
        <w:tab/>
        <w:t>Vamos a hacer un pacto.  Yo voy  a hacer lo mejor posible a tomarte en cuenta cuando t</w:t>
      </w:r>
      <w:r w:rsidR="000757D3">
        <w:rPr>
          <w:lang w:val="es-ES_tradnl"/>
        </w:rPr>
        <w:t>omo mis decisiones.  Pido que tú</w:t>
      </w:r>
      <w:r>
        <w:rPr>
          <w:lang w:val="es-ES_tradnl"/>
        </w:rPr>
        <w:t xml:space="preserve"> hagas el mismo favor para mí.  ¿Estás de acuerdo?</w:t>
      </w:r>
    </w:p>
    <w:sectPr w:rsidR="002A79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9B"/>
    <w:rsid w:val="000757D3"/>
    <w:rsid w:val="002A7934"/>
    <w:rsid w:val="003208D6"/>
    <w:rsid w:val="00365B17"/>
    <w:rsid w:val="006E759B"/>
    <w:rsid w:val="00A90EA5"/>
    <w:rsid w:val="00CA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Impacto De Tu Acto</vt:lpstr>
      <vt:lpstr>El Impacto De Tu Acto</vt:lpstr>
    </vt:vector>
  </TitlesOfParts>
  <Company>rg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Impacto De Tu Acto</dc:title>
  <dc:creator>russell george</dc:creator>
  <cp:lastModifiedBy>Calvin George</cp:lastModifiedBy>
  <cp:revision>5</cp:revision>
  <cp:lastPrinted>2001-04-02T13:58:00Z</cp:lastPrinted>
  <dcterms:created xsi:type="dcterms:W3CDTF">2010-12-08T20:22:00Z</dcterms:created>
  <dcterms:modified xsi:type="dcterms:W3CDTF">2021-10-18T17:34:00Z</dcterms:modified>
</cp:coreProperties>
</file>