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41C1" w:rsidRPr="002A1D69" w:rsidRDefault="009F366B" w:rsidP="008815BA">
      <w:pPr>
        <w:spacing w:after="0" w:line="240" w:lineRule="auto"/>
        <w:rPr>
          <w:sz w:val="40"/>
          <w:szCs w:val="40"/>
          <w:lang w:val="es-MX"/>
        </w:rPr>
      </w:pPr>
      <w:r>
        <w:rPr>
          <w:sz w:val="40"/>
          <w:szCs w:val="40"/>
          <w:lang w:val="es-MX"/>
        </w:rPr>
        <w:t>Un Corazón Tierno</w:t>
      </w:r>
    </w:p>
    <w:p w:rsidR="008815BA" w:rsidRDefault="008815BA" w:rsidP="008815BA">
      <w:pPr>
        <w:spacing w:after="0" w:line="240" w:lineRule="auto"/>
        <w:rPr>
          <w:lang w:val="es-MX"/>
        </w:rPr>
      </w:pPr>
    </w:p>
    <w:p w:rsidR="007C48DC" w:rsidRPr="00B121B6" w:rsidRDefault="00F841E6" w:rsidP="008815BA">
      <w:pPr>
        <w:spacing w:after="0" w:line="240" w:lineRule="auto"/>
        <w:rPr>
          <w:lang w:val="es-MX"/>
        </w:rPr>
      </w:pPr>
      <w:r>
        <w:rPr>
          <w:lang w:val="es-MX"/>
        </w:rPr>
        <w:t>Leer: 1 Tesalonicenses 4:1-</w:t>
      </w:r>
      <w:proofErr w:type="gramStart"/>
      <w:r>
        <w:rPr>
          <w:lang w:val="es-MX"/>
        </w:rPr>
        <w:t>10</w:t>
      </w:r>
      <w:r w:rsidR="00BC08B0">
        <w:rPr>
          <w:lang w:val="es-MX"/>
        </w:rPr>
        <w:t xml:space="preserve">  (</w:t>
      </w:r>
      <w:proofErr w:type="gramEnd"/>
      <w:r w:rsidR="00BC08B0">
        <w:rPr>
          <w:lang w:val="es-MX"/>
        </w:rPr>
        <w:t>No terminado. Tengo que desarrollar dos puntos al fin.)</w:t>
      </w:r>
      <w:bookmarkStart w:id="0" w:name="_GoBack"/>
      <w:bookmarkEnd w:id="0"/>
    </w:p>
    <w:p w:rsidR="007C48DC" w:rsidRPr="00B121B6" w:rsidRDefault="007C48DC" w:rsidP="008815BA">
      <w:pPr>
        <w:spacing w:after="0" w:line="240" w:lineRule="auto"/>
        <w:rPr>
          <w:lang w:val="es-MX"/>
        </w:rPr>
      </w:pPr>
    </w:p>
    <w:p w:rsidR="008815BA" w:rsidRPr="00B121B6" w:rsidRDefault="008815BA" w:rsidP="008815BA">
      <w:pPr>
        <w:spacing w:after="0" w:line="240" w:lineRule="auto"/>
        <w:rPr>
          <w:b/>
          <w:lang w:val="es-MX"/>
        </w:rPr>
      </w:pPr>
      <w:r w:rsidRPr="00B121B6">
        <w:rPr>
          <w:b/>
          <w:lang w:val="es-MX"/>
        </w:rPr>
        <w:t>Introducción</w:t>
      </w:r>
    </w:p>
    <w:p w:rsidR="00BB7F24" w:rsidRDefault="00F841E6" w:rsidP="008815BA">
      <w:pPr>
        <w:spacing w:after="0" w:line="240" w:lineRule="auto"/>
        <w:rPr>
          <w:rStyle w:val="hps"/>
          <w:rFonts w:cs="Arial"/>
          <w:color w:val="222222"/>
          <w:lang w:val="es-ES"/>
        </w:rPr>
      </w:pPr>
      <w:r>
        <w:rPr>
          <w:rStyle w:val="hps"/>
          <w:rFonts w:cs="Arial"/>
          <w:color w:val="222222"/>
          <w:lang w:val="es-ES"/>
        </w:rPr>
        <w:t xml:space="preserve">Me gusta estudiar acerca de la iglesia en Tesalónica. </w:t>
      </w:r>
      <w:r w:rsidR="00C60A30">
        <w:rPr>
          <w:rStyle w:val="hps"/>
          <w:rFonts w:cs="Arial"/>
          <w:color w:val="222222"/>
          <w:lang w:val="es-ES"/>
        </w:rPr>
        <w:t>-</w:t>
      </w:r>
      <w:r w:rsidR="00EA7918">
        <w:rPr>
          <w:rStyle w:val="hps"/>
          <w:rFonts w:cs="Arial"/>
          <w:color w:val="222222"/>
          <w:lang w:val="es-ES"/>
        </w:rPr>
        <w:t xml:space="preserve"> las epístolas escritas a las otras iglesias, la </w:t>
      </w:r>
      <w:r w:rsidR="00A11709">
        <w:rPr>
          <w:rStyle w:val="hps"/>
          <w:rFonts w:cs="Arial"/>
          <w:color w:val="222222"/>
          <w:lang w:val="es-ES"/>
        </w:rPr>
        <w:t xml:space="preserve">primera </w:t>
      </w:r>
      <w:r w:rsidR="00EA7918">
        <w:rPr>
          <w:rStyle w:val="hps"/>
          <w:rFonts w:cs="Arial"/>
          <w:color w:val="222222"/>
          <w:lang w:val="es-ES"/>
        </w:rPr>
        <w:t xml:space="preserve">epístola a la iglesia de los tesalonicenses no regaña mucho. </w:t>
      </w:r>
      <w:r w:rsidR="00A11709">
        <w:rPr>
          <w:rStyle w:val="hps"/>
          <w:rFonts w:cs="Arial"/>
          <w:color w:val="222222"/>
          <w:lang w:val="es-ES"/>
        </w:rPr>
        <w:t xml:space="preserve">Por supuesto, hubo una falta de entendimiento acerca del retorno de Cristo entre los miembros, pero por la mayor parte, esta iglesia tuvo un buen testimonio delante del mundo perdido. </w:t>
      </w:r>
      <w:r w:rsidR="0024747C">
        <w:rPr>
          <w:rStyle w:val="hps"/>
          <w:rFonts w:cs="Arial"/>
          <w:color w:val="222222"/>
          <w:lang w:val="es-ES"/>
        </w:rPr>
        <w:t xml:space="preserve">En el pasaje que acabamos de leer, en el versículo 9, Pablo menciona que no hubo necesidad de escribirles acerca del amor fraternal. Los miembros de la iglesia ya habían aprendido de Dios cómo deben amar. </w:t>
      </w:r>
      <w:r w:rsidR="00BB7F24">
        <w:rPr>
          <w:rStyle w:val="hps"/>
          <w:rFonts w:cs="Arial"/>
          <w:color w:val="222222"/>
          <w:lang w:val="es-ES"/>
        </w:rPr>
        <w:t>Si regresamos al principio de</w:t>
      </w:r>
      <w:r w:rsidR="00A11709">
        <w:rPr>
          <w:rStyle w:val="hps"/>
          <w:rFonts w:cs="Arial"/>
          <w:color w:val="222222"/>
          <w:lang w:val="es-ES"/>
        </w:rPr>
        <w:t xml:space="preserve"> </w:t>
      </w:r>
      <w:r w:rsidR="00BB7F24">
        <w:rPr>
          <w:rStyle w:val="hps"/>
          <w:rFonts w:cs="Arial"/>
          <w:color w:val="222222"/>
          <w:lang w:val="es-ES"/>
        </w:rPr>
        <w:t>esta carta, podemos ver otras cosas que esta iglesia nueva ya había aprendido.</w:t>
      </w:r>
    </w:p>
    <w:p w:rsidR="00BB7F24" w:rsidRDefault="00BB7F24" w:rsidP="00BB7F24">
      <w:pPr>
        <w:pStyle w:val="ListParagraph"/>
        <w:numPr>
          <w:ilvl w:val="0"/>
          <w:numId w:val="1"/>
        </w:numPr>
        <w:spacing w:after="0" w:line="240" w:lineRule="auto"/>
        <w:rPr>
          <w:rStyle w:val="hps"/>
          <w:rFonts w:cs="Arial"/>
          <w:color w:val="222222"/>
          <w:lang w:val="es-ES"/>
        </w:rPr>
      </w:pPr>
      <w:r>
        <w:rPr>
          <w:rStyle w:val="hps"/>
          <w:rFonts w:cs="Arial"/>
          <w:color w:val="222222"/>
          <w:lang w:val="es-ES"/>
        </w:rPr>
        <w:t>1:6 – Eran imitadores de Cristo</w:t>
      </w:r>
    </w:p>
    <w:p w:rsidR="00BB7F24" w:rsidRDefault="00BB7F24" w:rsidP="00BB7F24">
      <w:pPr>
        <w:pStyle w:val="ListParagraph"/>
        <w:numPr>
          <w:ilvl w:val="0"/>
          <w:numId w:val="1"/>
        </w:numPr>
        <w:spacing w:after="0" w:line="240" w:lineRule="auto"/>
        <w:rPr>
          <w:rStyle w:val="hps"/>
          <w:rFonts w:cs="Arial"/>
          <w:color w:val="222222"/>
          <w:lang w:val="es-ES"/>
        </w:rPr>
      </w:pPr>
      <w:r>
        <w:rPr>
          <w:rStyle w:val="hps"/>
          <w:rFonts w:cs="Arial"/>
          <w:color w:val="222222"/>
          <w:lang w:val="es-ES"/>
        </w:rPr>
        <w:t>1:7 – Eran ejemplos a creyentes en su alrededor</w:t>
      </w:r>
    </w:p>
    <w:p w:rsidR="00BB7F24" w:rsidRDefault="00BB7F24" w:rsidP="00BB7F24">
      <w:pPr>
        <w:pStyle w:val="ListParagraph"/>
        <w:numPr>
          <w:ilvl w:val="0"/>
          <w:numId w:val="1"/>
        </w:numPr>
        <w:spacing w:after="0" w:line="240" w:lineRule="auto"/>
        <w:rPr>
          <w:rStyle w:val="hps"/>
          <w:rFonts w:cs="Arial"/>
          <w:color w:val="222222"/>
          <w:lang w:val="es-ES"/>
        </w:rPr>
      </w:pPr>
      <w:r>
        <w:rPr>
          <w:rStyle w:val="hps"/>
          <w:rFonts w:cs="Arial"/>
          <w:color w:val="222222"/>
          <w:lang w:val="es-ES"/>
        </w:rPr>
        <w:t>1:8 – Por medio de ellos la Palabra de Dios fue divulgada – no necesidad de hablarles</w:t>
      </w:r>
    </w:p>
    <w:p w:rsidR="00BB7F24" w:rsidRDefault="00BB7F24" w:rsidP="00BB7F24">
      <w:pPr>
        <w:pStyle w:val="ListParagraph"/>
        <w:numPr>
          <w:ilvl w:val="0"/>
          <w:numId w:val="1"/>
        </w:numPr>
        <w:spacing w:after="0" w:line="240" w:lineRule="auto"/>
        <w:rPr>
          <w:rStyle w:val="hps"/>
          <w:rFonts w:cs="Arial"/>
          <w:color w:val="222222"/>
          <w:lang w:val="es-ES"/>
        </w:rPr>
      </w:pPr>
      <w:r>
        <w:rPr>
          <w:rStyle w:val="hps"/>
          <w:rFonts w:cs="Arial"/>
          <w:color w:val="222222"/>
          <w:lang w:val="es-ES"/>
        </w:rPr>
        <w:t>2:14 – La iglesia era imitador de otras iglesias más maduras</w:t>
      </w:r>
    </w:p>
    <w:p w:rsidR="00BB7F24" w:rsidRPr="00BB7F24" w:rsidRDefault="004B1F3F" w:rsidP="00BB7F24">
      <w:pPr>
        <w:pStyle w:val="ListParagraph"/>
        <w:numPr>
          <w:ilvl w:val="0"/>
          <w:numId w:val="1"/>
        </w:numPr>
        <w:spacing w:after="0" w:line="240" w:lineRule="auto"/>
        <w:rPr>
          <w:rStyle w:val="hps"/>
          <w:rFonts w:cs="Arial"/>
          <w:color w:val="222222"/>
          <w:lang w:val="es-ES"/>
        </w:rPr>
      </w:pPr>
      <w:r>
        <w:rPr>
          <w:rStyle w:val="hps"/>
          <w:rFonts w:cs="Arial"/>
          <w:color w:val="222222"/>
          <w:lang w:val="es-ES"/>
        </w:rPr>
        <w:t>4:1 – Los miembros habían aprendido</w:t>
      </w:r>
      <w:r w:rsidR="009407EF">
        <w:rPr>
          <w:rStyle w:val="hps"/>
          <w:rFonts w:cs="Arial"/>
          <w:color w:val="222222"/>
          <w:lang w:val="es-ES"/>
        </w:rPr>
        <w:t xml:space="preserve"> cómo conducirles y agradar a Dios</w:t>
      </w:r>
    </w:p>
    <w:p w:rsidR="00473631" w:rsidRDefault="009407EF" w:rsidP="008815BA">
      <w:pPr>
        <w:spacing w:after="0" w:line="240" w:lineRule="auto"/>
        <w:rPr>
          <w:rStyle w:val="hps"/>
          <w:rFonts w:cs="Arial"/>
          <w:color w:val="222222"/>
          <w:lang w:val="es-ES"/>
        </w:rPr>
      </w:pPr>
      <w:r>
        <w:rPr>
          <w:rStyle w:val="hps"/>
          <w:rFonts w:cs="Arial"/>
          <w:color w:val="222222"/>
          <w:lang w:val="es-ES"/>
        </w:rPr>
        <w:t xml:space="preserve">¿Cómo es que esta iglesia </w:t>
      </w:r>
      <w:r w:rsidR="00473631">
        <w:rPr>
          <w:rStyle w:val="hps"/>
          <w:rFonts w:cs="Arial"/>
          <w:color w:val="222222"/>
          <w:lang w:val="es-ES"/>
        </w:rPr>
        <w:t>maduró más rápido que otras iglesias? ¿</w:t>
      </w:r>
      <w:r w:rsidR="008707FD">
        <w:rPr>
          <w:rStyle w:val="hps"/>
          <w:rFonts w:cs="Arial"/>
          <w:color w:val="222222"/>
          <w:lang w:val="es-ES"/>
        </w:rPr>
        <w:t>Hacían</w:t>
      </w:r>
      <w:r w:rsidR="00473631">
        <w:rPr>
          <w:rStyle w:val="hps"/>
          <w:rFonts w:cs="Arial"/>
          <w:color w:val="222222"/>
          <w:lang w:val="es-ES"/>
        </w:rPr>
        <w:t xml:space="preserve"> Pablo y sus compañeros </w:t>
      </w:r>
      <w:r w:rsidR="008707FD">
        <w:rPr>
          <w:rStyle w:val="hps"/>
          <w:rFonts w:cs="Arial"/>
          <w:color w:val="222222"/>
          <w:lang w:val="es-ES"/>
        </w:rPr>
        <w:t xml:space="preserve">algo diferente </w:t>
      </w:r>
      <w:r w:rsidR="00473631">
        <w:rPr>
          <w:rStyle w:val="hps"/>
          <w:rFonts w:cs="Arial"/>
          <w:color w:val="222222"/>
          <w:lang w:val="es-ES"/>
        </w:rPr>
        <w:t>cuando plantaba</w:t>
      </w:r>
      <w:r w:rsidR="008707FD">
        <w:rPr>
          <w:rStyle w:val="hps"/>
          <w:rFonts w:cs="Arial"/>
          <w:color w:val="222222"/>
          <w:lang w:val="es-ES"/>
        </w:rPr>
        <w:t>n</w:t>
      </w:r>
      <w:r w:rsidR="00473631">
        <w:rPr>
          <w:rStyle w:val="hps"/>
          <w:rFonts w:cs="Arial"/>
          <w:color w:val="222222"/>
          <w:lang w:val="es-ES"/>
        </w:rPr>
        <w:t xml:space="preserve"> la iglesia en Tesalónica</w:t>
      </w:r>
      <w:r w:rsidR="008707FD">
        <w:rPr>
          <w:rStyle w:val="hps"/>
          <w:rFonts w:cs="Arial"/>
          <w:color w:val="222222"/>
          <w:lang w:val="es-ES"/>
        </w:rPr>
        <w:t xml:space="preserve"> que no hacían antes</w:t>
      </w:r>
      <w:r w:rsidR="00473631">
        <w:rPr>
          <w:rStyle w:val="hps"/>
          <w:rFonts w:cs="Arial"/>
          <w:color w:val="222222"/>
          <w:lang w:val="es-ES"/>
        </w:rPr>
        <w:t>? Miren lo que el apóstol dice de sus acciones.</w:t>
      </w:r>
    </w:p>
    <w:p w:rsidR="00473631" w:rsidRDefault="004B1F3F" w:rsidP="00473631">
      <w:pPr>
        <w:pStyle w:val="ListParagraph"/>
        <w:numPr>
          <w:ilvl w:val="0"/>
          <w:numId w:val="2"/>
        </w:numPr>
        <w:spacing w:after="0" w:line="240" w:lineRule="auto"/>
        <w:rPr>
          <w:rStyle w:val="hps"/>
          <w:rFonts w:cs="Arial"/>
          <w:color w:val="222222"/>
          <w:lang w:val="es-ES"/>
        </w:rPr>
      </w:pPr>
      <w:r>
        <w:rPr>
          <w:rStyle w:val="hps"/>
          <w:rFonts w:cs="Arial"/>
          <w:color w:val="222222"/>
          <w:lang w:val="es-ES"/>
        </w:rPr>
        <w:t>2:7 – Fueron tiernos</w:t>
      </w:r>
      <w:r w:rsidR="00473631">
        <w:rPr>
          <w:rStyle w:val="hps"/>
          <w:rFonts w:cs="Arial"/>
          <w:color w:val="222222"/>
          <w:lang w:val="es-ES"/>
        </w:rPr>
        <w:t xml:space="preserve"> como la nodriza que cuida con ternura a sus propios hijos</w:t>
      </w:r>
    </w:p>
    <w:p w:rsidR="00473631" w:rsidRDefault="00473631" w:rsidP="00473631">
      <w:pPr>
        <w:pStyle w:val="ListParagraph"/>
        <w:numPr>
          <w:ilvl w:val="0"/>
          <w:numId w:val="2"/>
        </w:numPr>
        <w:spacing w:after="0" w:line="240" w:lineRule="auto"/>
        <w:rPr>
          <w:rStyle w:val="hps"/>
          <w:rFonts w:cs="Arial"/>
          <w:color w:val="222222"/>
          <w:lang w:val="es-ES"/>
        </w:rPr>
      </w:pPr>
      <w:r>
        <w:rPr>
          <w:rStyle w:val="hps"/>
          <w:rFonts w:cs="Arial"/>
          <w:color w:val="222222"/>
          <w:lang w:val="es-ES"/>
        </w:rPr>
        <w:t>2:11 – Exhortaban y consolaban como un padre a sus hijos</w:t>
      </w:r>
    </w:p>
    <w:p w:rsidR="008707FD" w:rsidRDefault="004B1F3F" w:rsidP="00473631">
      <w:pPr>
        <w:pStyle w:val="ListParagraph"/>
        <w:numPr>
          <w:ilvl w:val="0"/>
          <w:numId w:val="2"/>
        </w:numPr>
        <w:spacing w:after="0" w:line="240" w:lineRule="auto"/>
        <w:rPr>
          <w:rStyle w:val="hps"/>
          <w:rFonts w:cs="Arial"/>
          <w:color w:val="222222"/>
          <w:lang w:val="es-ES"/>
        </w:rPr>
      </w:pPr>
      <w:r>
        <w:rPr>
          <w:rStyle w:val="hps"/>
          <w:rFonts w:cs="Arial"/>
          <w:color w:val="222222"/>
          <w:lang w:val="es-ES"/>
        </w:rPr>
        <w:t>2:17 – Sintieron c</w:t>
      </w:r>
      <w:r w:rsidR="008707FD">
        <w:rPr>
          <w:rStyle w:val="hps"/>
          <w:rFonts w:cs="Arial"/>
          <w:color w:val="222222"/>
          <w:lang w:val="es-ES"/>
        </w:rPr>
        <w:t xml:space="preserve">omo </w:t>
      </w:r>
      <w:r>
        <w:rPr>
          <w:rStyle w:val="hps"/>
          <w:rFonts w:cs="Arial"/>
          <w:color w:val="222222"/>
          <w:lang w:val="es-ES"/>
        </w:rPr>
        <w:t xml:space="preserve">padres separados de su hijo – como si fuera </w:t>
      </w:r>
      <w:r w:rsidR="008707FD">
        <w:rPr>
          <w:rStyle w:val="hps"/>
          <w:rFonts w:cs="Arial"/>
          <w:color w:val="222222"/>
          <w:lang w:val="es-ES"/>
        </w:rPr>
        <w:t>un</w:t>
      </w:r>
      <w:r>
        <w:rPr>
          <w:rStyle w:val="hps"/>
          <w:rFonts w:cs="Arial"/>
          <w:color w:val="222222"/>
          <w:lang w:val="es-ES"/>
        </w:rPr>
        <w:t xml:space="preserve"> huérfano</w:t>
      </w:r>
    </w:p>
    <w:p w:rsidR="00BF215E" w:rsidRDefault="00BF215E" w:rsidP="00473631">
      <w:pPr>
        <w:pStyle w:val="ListParagraph"/>
        <w:numPr>
          <w:ilvl w:val="0"/>
          <w:numId w:val="2"/>
        </w:numPr>
        <w:spacing w:after="0" w:line="240" w:lineRule="auto"/>
        <w:rPr>
          <w:rStyle w:val="hps"/>
          <w:rFonts w:cs="Arial"/>
          <w:color w:val="222222"/>
          <w:lang w:val="es-ES"/>
        </w:rPr>
      </w:pPr>
    </w:p>
    <w:p w:rsidR="008707FD" w:rsidRDefault="008707FD" w:rsidP="008707FD">
      <w:pPr>
        <w:spacing w:after="0" w:line="240" w:lineRule="auto"/>
        <w:rPr>
          <w:rStyle w:val="hps"/>
          <w:rFonts w:cs="Arial"/>
          <w:color w:val="222222"/>
          <w:lang w:val="es-ES"/>
        </w:rPr>
      </w:pPr>
      <w:r>
        <w:rPr>
          <w:rStyle w:val="hps"/>
          <w:rFonts w:cs="Arial"/>
          <w:color w:val="222222"/>
          <w:lang w:val="es-ES"/>
        </w:rPr>
        <w:t xml:space="preserve">Ciertamente con estas palabras podemos ver el amor y puro afecto que </w:t>
      </w:r>
      <w:r w:rsidR="004B1F3F">
        <w:rPr>
          <w:rStyle w:val="hps"/>
          <w:rFonts w:cs="Arial"/>
          <w:color w:val="222222"/>
          <w:lang w:val="es-ES"/>
        </w:rPr>
        <w:t xml:space="preserve">Pablo y sus compañeros </w:t>
      </w:r>
      <w:r>
        <w:rPr>
          <w:rStyle w:val="hps"/>
          <w:rFonts w:cs="Arial"/>
          <w:color w:val="222222"/>
          <w:lang w:val="es-ES"/>
        </w:rPr>
        <w:t>tuvieron por los tesalonicenses. Tan grande era su afecto que querían dar sus vidas en sacrificio vivo.</w:t>
      </w:r>
    </w:p>
    <w:p w:rsidR="00F102F9" w:rsidRDefault="00F102F9" w:rsidP="00F102F9">
      <w:pPr>
        <w:spacing w:after="0" w:line="240" w:lineRule="auto"/>
        <w:rPr>
          <w:rStyle w:val="hps"/>
          <w:rFonts w:cs="Arial"/>
          <w:color w:val="222222"/>
          <w:lang w:val="es-ES"/>
        </w:rPr>
      </w:pPr>
      <w:r>
        <w:rPr>
          <w:rStyle w:val="hps"/>
          <w:rFonts w:cs="Arial"/>
          <w:color w:val="222222"/>
          <w:lang w:val="es-ES"/>
        </w:rPr>
        <w:t>Pregunto otra vez, ¿cómo es que esta iglesia maduró más rápido que otras iglesias? ¿Predicaban Pablo y sus compañeros algo diferente cuando plantaban la iglesia en Tesalónica que no predicaban antes? Miren lo que el apóstol dice del evangelio en 1 Tesalonicenses 1:5.</w:t>
      </w:r>
    </w:p>
    <w:p w:rsidR="008707FD" w:rsidRDefault="00F102F9" w:rsidP="00F102F9">
      <w:pPr>
        <w:pStyle w:val="ListParagraph"/>
        <w:numPr>
          <w:ilvl w:val="0"/>
          <w:numId w:val="3"/>
        </w:numPr>
        <w:spacing w:after="0" w:line="240" w:lineRule="auto"/>
        <w:rPr>
          <w:rStyle w:val="hps"/>
          <w:rFonts w:cs="Arial"/>
          <w:color w:val="222222"/>
          <w:lang w:val="es-ES"/>
        </w:rPr>
      </w:pPr>
      <w:r>
        <w:rPr>
          <w:rStyle w:val="hps"/>
          <w:rFonts w:cs="Arial"/>
          <w:color w:val="222222"/>
          <w:lang w:val="es-ES"/>
        </w:rPr>
        <w:t>El evangelio llegó con poder</w:t>
      </w:r>
    </w:p>
    <w:p w:rsidR="00F102F9" w:rsidRDefault="00F102F9" w:rsidP="00F102F9">
      <w:pPr>
        <w:pStyle w:val="ListParagraph"/>
        <w:numPr>
          <w:ilvl w:val="0"/>
          <w:numId w:val="3"/>
        </w:numPr>
        <w:spacing w:after="0" w:line="240" w:lineRule="auto"/>
        <w:rPr>
          <w:rStyle w:val="hps"/>
          <w:rFonts w:cs="Arial"/>
          <w:color w:val="222222"/>
          <w:lang w:val="es-ES"/>
        </w:rPr>
      </w:pPr>
      <w:r>
        <w:rPr>
          <w:rStyle w:val="hps"/>
          <w:rFonts w:cs="Arial"/>
          <w:color w:val="222222"/>
          <w:lang w:val="es-ES"/>
        </w:rPr>
        <w:t>El evangelio llegó en el Espíritu Santo.</w:t>
      </w:r>
    </w:p>
    <w:p w:rsidR="00F102F9" w:rsidRPr="00F102F9" w:rsidRDefault="00F102F9" w:rsidP="00F102F9">
      <w:pPr>
        <w:pStyle w:val="ListParagraph"/>
        <w:numPr>
          <w:ilvl w:val="0"/>
          <w:numId w:val="3"/>
        </w:numPr>
        <w:spacing w:after="0" w:line="240" w:lineRule="auto"/>
        <w:rPr>
          <w:rStyle w:val="hps"/>
          <w:rFonts w:cs="Arial"/>
          <w:color w:val="222222"/>
          <w:lang w:val="es-ES"/>
        </w:rPr>
      </w:pPr>
      <w:r>
        <w:rPr>
          <w:rStyle w:val="hps"/>
          <w:rFonts w:cs="Arial"/>
          <w:color w:val="222222"/>
          <w:lang w:val="es-ES"/>
        </w:rPr>
        <w:t>El evangelio llegó en plena certidumbre.</w:t>
      </w:r>
    </w:p>
    <w:p w:rsidR="002A1D69" w:rsidRDefault="0071536E" w:rsidP="008815BA">
      <w:pPr>
        <w:spacing w:after="0" w:line="240" w:lineRule="auto"/>
        <w:rPr>
          <w:rStyle w:val="hps"/>
          <w:rFonts w:cs="Arial"/>
          <w:color w:val="222222"/>
          <w:lang w:val="es-ES"/>
        </w:rPr>
      </w:pPr>
      <w:r>
        <w:rPr>
          <w:rStyle w:val="hps"/>
          <w:rFonts w:cs="Arial"/>
          <w:color w:val="222222"/>
          <w:lang w:val="es-ES"/>
        </w:rPr>
        <w:t xml:space="preserve">No creo que esta iglesia maduró tan rápido porque Pablo había cambiado su manera de plantar iglesias. </w:t>
      </w:r>
      <w:r w:rsidR="00574C3A">
        <w:rPr>
          <w:rStyle w:val="hps"/>
          <w:rFonts w:cs="Arial"/>
          <w:color w:val="222222"/>
          <w:lang w:val="es-ES"/>
        </w:rPr>
        <w:t>Hacía prácticamente lo mismo con cada iglesia. La razón por el crecimiento rápido tiene que ver con los corazones de los oyentes.</w:t>
      </w:r>
      <w:r w:rsidR="00963128">
        <w:rPr>
          <w:rStyle w:val="hps"/>
          <w:rFonts w:cs="Arial"/>
          <w:color w:val="222222"/>
          <w:lang w:val="es-ES"/>
        </w:rPr>
        <w:t xml:space="preserve"> De hecho, veo la ternura de sus corazones en tres áreas.</w:t>
      </w:r>
    </w:p>
    <w:p w:rsidR="00574C3A" w:rsidRDefault="00574C3A" w:rsidP="008815BA">
      <w:pPr>
        <w:spacing w:after="0" w:line="240" w:lineRule="auto"/>
        <w:rPr>
          <w:rStyle w:val="hps"/>
          <w:rFonts w:cs="Arial"/>
          <w:color w:val="222222"/>
          <w:lang w:val="es-ES"/>
        </w:rPr>
      </w:pPr>
    </w:p>
    <w:p w:rsidR="00574C3A" w:rsidRPr="006A6EF2" w:rsidRDefault="006A6EF2" w:rsidP="008815BA">
      <w:pPr>
        <w:spacing w:after="0" w:line="240" w:lineRule="auto"/>
        <w:rPr>
          <w:rStyle w:val="hps"/>
          <w:rFonts w:cs="Arial"/>
          <w:b/>
          <w:color w:val="222222"/>
          <w:lang w:val="es-ES"/>
        </w:rPr>
      </w:pPr>
      <w:r>
        <w:rPr>
          <w:rStyle w:val="hps"/>
          <w:rFonts w:cs="Arial"/>
          <w:b/>
          <w:color w:val="222222"/>
          <w:lang w:val="es-ES"/>
        </w:rPr>
        <w:t>Cómo Recibieron la P</w:t>
      </w:r>
      <w:r w:rsidR="00574C3A" w:rsidRPr="006A6EF2">
        <w:rPr>
          <w:rStyle w:val="hps"/>
          <w:rFonts w:cs="Arial"/>
          <w:b/>
          <w:color w:val="222222"/>
          <w:lang w:val="es-ES"/>
        </w:rPr>
        <w:t>alabra de Dios</w:t>
      </w:r>
    </w:p>
    <w:p w:rsidR="006A6EF2" w:rsidRDefault="00963128" w:rsidP="008815BA">
      <w:pPr>
        <w:spacing w:after="0" w:line="240" w:lineRule="auto"/>
        <w:rPr>
          <w:rStyle w:val="hps"/>
          <w:rFonts w:cs="Arial"/>
          <w:color w:val="222222"/>
          <w:lang w:val="es-ES"/>
        </w:rPr>
      </w:pPr>
      <w:r>
        <w:rPr>
          <w:rStyle w:val="hps"/>
          <w:rFonts w:cs="Arial"/>
          <w:color w:val="222222"/>
          <w:lang w:val="es-ES"/>
        </w:rPr>
        <w:t xml:space="preserve">Miren lo que dice 1 Tesalonicenses 2:13. (Léalo.) </w:t>
      </w:r>
      <w:r w:rsidR="004749FE">
        <w:rPr>
          <w:rStyle w:val="hps"/>
          <w:rFonts w:cs="Arial"/>
          <w:color w:val="222222"/>
          <w:lang w:val="es-ES"/>
        </w:rPr>
        <w:t>Creían</w:t>
      </w:r>
      <w:r>
        <w:rPr>
          <w:rStyle w:val="hps"/>
          <w:rFonts w:cs="Arial"/>
          <w:color w:val="222222"/>
          <w:lang w:val="es-ES"/>
        </w:rPr>
        <w:t xml:space="preserve"> los mensajes predicados y las lecciones enseñados por Pablo y sus compañeros. Pensaban que lo que oían fue la verdadera Palabra de Dios. </w:t>
      </w:r>
      <w:r w:rsidR="004749FE">
        <w:rPr>
          <w:rStyle w:val="hps"/>
          <w:rFonts w:cs="Arial"/>
          <w:color w:val="222222"/>
          <w:lang w:val="es-ES"/>
        </w:rPr>
        <w:t>Reconocían a Dios, hablando a sus corazones por medio de los mensajeros.</w:t>
      </w:r>
    </w:p>
    <w:p w:rsidR="004749FE" w:rsidRDefault="004749FE" w:rsidP="008815BA">
      <w:pPr>
        <w:spacing w:after="0" w:line="240" w:lineRule="auto"/>
        <w:rPr>
          <w:rStyle w:val="hps"/>
          <w:rFonts w:cs="Arial"/>
          <w:color w:val="222222"/>
          <w:lang w:val="es-ES"/>
        </w:rPr>
      </w:pPr>
      <w:r>
        <w:rPr>
          <w:rStyle w:val="hps"/>
          <w:rFonts w:cs="Arial"/>
          <w:color w:val="222222"/>
          <w:lang w:val="es-ES"/>
        </w:rPr>
        <w:t>Pero generalmente, la iglesia de hoy no disfruta esta bendición. En lugar de escuchar a Dios a través de los maestros y predicadores, los oyentes quieren discutir con ellos. Usualmente discuten en una de dos maneras.</w:t>
      </w:r>
    </w:p>
    <w:p w:rsidR="004749FE" w:rsidRDefault="00454A77" w:rsidP="004749FE">
      <w:pPr>
        <w:pStyle w:val="ListParagraph"/>
        <w:numPr>
          <w:ilvl w:val="0"/>
          <w:numId w:val="4"/>
        </w:numPr>
        <w:spacing w:after="0" w:line="240" w:lineRule="auto"/>
        <w:rPr>
          <w:rStyle w:val="hps"/>
          <w:rFonts w:cs="Arial"/>
          <w:color w:val="222222"/>
          <w:lang w:val="es-ES"/>
        </w:rPr>
      </w:pPr>
      <w:r>
        <w:rPr>
          <w:rStyle w:val="hps"/>
          <w:rFonts w:cs="Arial"/>
          <w:color w:val="222222"/>
          <w:lang w:val="es-ES"/>
        </w:rPr>
        <w:t>Ponen sus ideas, opiniones, o</w:t>
      </w:r>
      <w:r w:rsidR="004749FE">
        <w:rPr>
          <w:rStyle w:val="hps"/>
          <w:rFonts w:cs="Arial"/>
          <w:color w:val="222222"/>
          <w:lang w:val="es-ES"/>
        </w:rPr>
        <w:t xml:space="preserve"> experiencias </w:t>
      </w:r>
      <w:r>
        <w:rPr>
          <w:rStyle w:val="hps"/>
          <w:rFonts w:cs="Arial"/>
          <w:color w:val="222222"/>
          <w:lang w:val="es-ES"/>
        </w:rPr>
        <w:t xml:space="preserve">por encima la clara enseñanza de la Palabra de Dios. He oído lo siguiente. “Pero, yo pienso que…” – como si sus pensamientos tienen más valor que lo que dice la Biblia. A veces oigo “Pero, opino que…” – como si la Palabra de Dios sólo nos da </w:t>
      </w:r>
      <w:r>
        <w:rPr>
          <w:rStyle w:val="hps"/>
          <w:rFonts w:cs="Arial"/>
          <w:color w:val="222222"/>
          <w:lang w:val="es-ES"/>
        </w:rPr>
        <w:lastRenderedPageBreak/>
        <w:t>una opinión o sugerencia</w:t>
      </w:r>
      <w:r w:rsidR="0079339C">
        <w:rPr>
          <w:rStyle w:val="hps"/>
          <w:rFonts w:cs="Arial"/>
          <w:color w:val="222222"/>
          <w:lang w:val="es-ES"/>
        </w:rPr>
        <w:t xml:space="preserve"> y no hechos y mandamientos</w:t>
      </w:r>
      <w:r>
        <w:rPr>
          <w:rStyle w:val="hps"/>
          <w:rFonts w:cs="Arial"/>
          <w:color w:val="222222"/>
          <w:lang w:val="es-ES"/>
        </w:rPr>
        <w:t>. Otros niegan la Palabra de Dios, dando preferencia a sus experiencias. Hermanos, si la Palabra de Dios va en contra de tus experiencias, opiniones, o pensamientos, debes cambiar tu entendimiento, no discutir con la Biblia.</w:t>
      </w:r>
    </w:p>
    <w:p w:rsidR="0079339C" w:rsidRPr="004749FE" w:rsidRDefault="0079339C" w:rsidP="004749FE">
      <w:pPr>
        <w:pStyle w:val="ListParagraph"/>
        <w:numPr>
          <w:ilvl w:val="0"/>
          <w:numId w:val="4"/>
        </w:numPr>
        <w:spacing w:after="0" w:line="240" w:lineRule="auto"/>
        <w:rPr>
          <w:rStyle w:val="hps"/>
          <w:rFonts w:cs="Arial"/>
          <w:color w:val="222222"/>
          <w:lang w:val="es-ES"/>
        </w:rPr>
      </w:pPr>
      <w:r>
        <w:rPr>
          <w:rStyle w:val="hps"/>
          <w:rFonts w:cs="Arial"/>
          <w:color w:val="222222"/>
          <w:lang w:val="es-ES"/>
        </w:rPr>
        <w:t>Tuercen la Palabra de Dios para que esté de acuerdo con sus ideas, opiniones, y experiencias. He visto que muchas veces hay uno o más pecados que la persona no quiere dejar de hacer. Tal persona usa su torcido entendimiento de la Biblia para que siga pecando.</w:t>
      </w:r>
      <w:r w:rsidR="00F6389A">
        <w:rPr>
          <w:rStyle w:val="hps"/>
          <w:rFonts w:cs="Arial"/>
          <w:color w:val="222222"/>
          <w:lang w:val="es-ES"/>
        </w:rPr>
        <w:t xml:space="preserve"> Se reconocen tales personas por su consiste intento de persuadirte a ti para que creas lo que ellos creen.</w:t>
      </w:r>
    </w:p>
    <w:p w:rsidR="00963128" w:rsidRDefault="00963128" w:rsidP="008815BA">
      <w:pPr>
        <w:spacing w:after="0" w:line="240" w:lineRule="auto"/>
        <w:rPr>
          <w:rStyle w:val="hps"/>
          <w:rFonts w:cs="Arial"/>
          <w:color w:val="222222"/>
          <w:lang w:val="es-ES"/>
        </w:rPr>
      </w:pPr>
    </w:p>
    <w:p w:rsidR="00574C3A" w:rsidRPr="00C035D4" w:rsidRDefault="004E3FF1" w:rsidP="008815BA">
      <w:pPr>
        <w:spacing w:after="0" w:line="240" w:lineRule="auto"/>
        <w:rPr>
          <w:rStyle w:val="hps"/>
          <w:rFonts w:cs="Arial"/>
          <w:b/>
          <w:color w:val="222222"/>
          <w:lang w:val="es-ES"/>
        </w:rPr>
      </w:pPr>
      <w:r w:rsidRPr="00C035D4">
        <w:rPr>
          <w:rStyle w:val="hps"/>
          <w:rFonts w:cs="Arial"/>
          <w:b/>
          <w:color w:val="222222"/>
          <w:lang w:val="es-ES"/>
        </w:rPr>
        <w:t>Amaron a Dios con Todo Sus C</w:t>
      </w:r>
      <w:r w:rsidR="00574C3A" w:rsidRPr="00C035D4">
        <w:rPr>
          <w:rStyle w:val="hps"/>
          <w:rFonts w:cs="Arial"/>
          <w:b/>
          <w:color w:val="222222"/>
          <w:lang w:val="es-ES"/>
        </w:rPr>
        <w:t>orazones</w:t>
      </w:r>
    </w:p>
    <w:p w:rsidR="00F6389A" w:rsidRDefault="00F6389A" w:rsidP="008815BA">
      <w:pPr>
        <w:spacing w:after="0" w:line="240" w:lineRule="auto"/>
        <w:rPr>
          <w:rStyle w:val="hps"/>
          <w:rFonts w:cs="Arial"/>
          <w:color w:val="222222"/>
          <w:lang w:val="es-ES"/>
        </w:rPr>
      </w:pPr>
      <w:r>
        <w:rPr>
          <w:rStyle w:val="hps"/>
          <w:rFonts w:cs="Arial"/>
          <w:color w:val="222222"/>
          <w:lang w:val="es-ES"/>
        </w:rPr>
        <w:t>Pienso que por lo menos, la mayoría de los miembros amaron a Dios con todo sus corazones. Vean el capítulo cuatro, los versículo</w:t>
      </w:r>
      <w:r w:rsidR="00674EA3">
        <w:rPr>
          <w:rStyle w:val="hps"/>
          <w:rFonts w:cs="Arial"/>
          <w:color w:val="222222"/>
          <w:lang w:val="es-ES"/>
        </w:rPr>
        <w:t>s</w:t>
      </w:r>
      <w:r>
        <w:rPr>
          <w:rStyle w:val="hps"/>
          <w:rFonts w:cs="Arial"/>
          <w:color w:val="222222"/>
          <w:lang w:val="es-ES"/>
        </w:rPr>
        <w:t xml:space="preserve"> nueve y </w:t>
      </w:r>
      <w:r w:rsidR="00674EA3">
        <w:rPr>
          <w:rStyle w:val="hps"/>
          <w:rFonts w:cs="Arial"/>
          <w:color w:val="222222"/>
          <w:lang w:val="es-ES"/>
        </w:rPr>
        <w:t>diez. (Lea 4:9-10ª) Creo eso por las siguientes razones.</w:t>
      </w:r>
    </w:p>
    <w:p w:rsidR="00A83ED6" w:rsidRPr="00A83ED6" w:rsidRDefault="00674EA3" w:rsidP="00A83ED6">
      <w:pPr>
        <w:pStyle w:val="ListParagraph"/>
        <w:numPr>
          <w:ilvl w:val="0"/>
          <w:numId w:val="5"/>
        </w:numPr>
        <w:spacing w:after="0" w:line="240" w:lineRule="auto"/>
        <w:rPr>
          <w:rStyle w:val="hps"/>
          <w:color w:val="222222"/>
          <w:lang w:val="es-ES"/>
        </w:rPr>
      </w:pPr>
      <w:r w:rsidRPr="00A83ED6">
        <w:rPr>
          <w:rStyle w:val="hps"/>
          <w:rFonts w:cs="Arial"/>
          <w:color w:val="222222"/>
          <w:lang w:val="es-ES"/>
        </w:rPr>
        <w:t>No hubo necesidad del parte del apóstol Pablo de hablarles acerca del amor fraternal.</w:t>
      </w:r>
      <w:r w:rsidR="00A83ED6" w:rsidRPr="00A83ED6">
        <w:rPr>
          <w:rStyle w:val="hps"/>
          <w:rFonts w:cs="Arial"/>
          <w:color w:val="222222"/>
          <w:lang w:val="es-ES"/>
        </w:rPr>
        <w:t xml:space="preserve"> En Mateo 22:36-39 leemos lo siguiente. “</w:t>
      </w:r>
      <w:r w:rsidR="00A83ED6" w:rsidRPr="00A83ED6">
        <w:rPr>
          <w:rStyle w:val="hps"/>
          <w:color w:val="222222"/>
          <w:lang w:val="es-ES"/>
        </w:rPr>
        <w:t>Maestro, ¿cuál es el gran mandamiento en la ley? Jesús le dijo: Amarás al Señor tu Dios con todo tu corazón, y con toda tu alma, y con toda tu mente. Éste es el primero y grande mandamiento. Y el segundo es semejante: Amarás a tu prójimo como a ti mismo.</w:t>
      </w:r>
      <w:r w:rsidR="00A83ED6">
        <w:rPr>
          <w:rStyle w:val="hps"/>
          <w:color w:val="222222"/>
          <w:lang w:val="es-ES"/>
        </w:rPr>
        <w:t>” Nadie puede obedecer el segundo mandamiento sin obedecer el primero. EL hecho que esta iglesia ya estaba cumpliendo el segundo mandamiento prueba que ya amaban a Dios.</w:t>
      </w:r>
    </w:p>
    <w:p w:rsidR="00674EA3" w:rsidRDefault="00A83ED6" w:rsidP="00674EA3">
      <w:pPr>
        <w:pStyle w:val="ListParagraph"/>
        <w:numPr>
          <w:ilvl w:val="0"/>
          <w:numId w:val="5"/>
        </w:numPr>
        <w:spacing w:after="0" w:line="240" w:lineRule="auto"/>
        <w:rPr>
          <w:rStyle w:val="hps"/>
          <w:rFonts w:cs="Arial"/>
          <w:color w:val="222222"/>
          <w:lang w:val="es-ES"/>
        </w:rPr>
      </w:pPr>
      <w:r>
        <w:rPr>
          <w:rStyle w:val="hps"/>
          <w:rFonts w:cs="Arial"/>
          <w:color w:val="222222"/>
          <w:lang w:val="es-ES"/>
        </w:rPr>
        <w:t>Hab</w:t>
      </w:r>
      <w:r w:rsidR="006352AE">
        <w:rPr>
          <w:rStyle w:val="hps"/>
          <w:rFonts w:cs="Arial"/>
          <w:color w:val="222222"/>
          <w:lang w:val="es-ES"/>
        </w:rPr>
        <w:t>ían aprendido ese amor de Dios. 1 Juan 4:7-11</w:t>
      </w:r>
    </w:p>
    <w:p w:rsidR="006352AE" w:rsidRPr="00674EA3" w:rsidRDefault="00C035D4" w:rsidP="00674EA3">
      <w:pPr>
        <w:pStyle w:val="ListParagraph"/>
        <w:numPr>
          <w:ilvl w:val="0"/>
          <w:numId w:val="5"/>
        </w:numPr>
        <w:spacing w:after="0" w:line="240" w:lineRule="auto"/>
        <w:rPr>
          <w:rStyle w:val="hps"/>
          <w:rFonts w:cs="Arial"/>
          <w:color w:val="222222"/>
          <w:lang w:val="es-ES"/>
        </w:rPr>
      </w:pPr>
      <w:r>
        <w:rPr>
          <w:rStyle w:val="hps"/>
          <w:rFonts w:cs="Arial"/>
          <w:color w:val="222222"/>
          <w:lang w:val="es-ES"/>
        </w:rPr>
        <w:t>Su amor fue conocido por toda Macedonia.</w:t>
      </w:r>
    </w:p>
    <w:p w:rsidR="00674EA3" w:rsidRDefault="00674EA3" w:rsidP="008815BA">
      <w:pPr>
        <w:spacing w:after="0" w:line="240" w:lineRule="auto"/>
        <w:rPr>
          <w:rStyle w:val="hps"/>
          <w:rFonts w:cs="Arial"/>
          <w:color w:val="222222"/>
          <w:lang w:val="es-ES"/>
        </w:rPr>
      </w:pPr>
    </w:p>
    <w:p w:rsidR="00574C3A" w:rsidRPr="00C035D4" w:rsidRDefault="00574C3A" w:rsidP="008815BA">
      <w:pPr>
        <w:spacing w:after="0" w:line="240" w:lineRule="auto"/>
        <w:rPr>
          <w:rStyle w:val="hps"/>
          <w:rFonts w:cs="Arial"/>
          <w:b/>
          <w:color w:val="222222"/>
          <w:lang w:val="es-ES"/>
        </w:rPr>
      </w:pPr>
      <w:r w:rsidRPr="00C035D4">
        <w:rPr>
          <w:rStyle w:val="hps"/>
          <w:rFonts w:cs="Arial"/>
          <w:b/>
          <w:color w:val="222222"/>
          <w:lang w:val="es-ES"/>
        </w:rPr>
        <w:t>Aplicaron lo</w:t>
      </w:r>
      <w:r w:rsidR="004E3FF1" w:rsidRPr="00C035D4">
        <w:rPr>
          <w:rStyle w:val="hps"/>
          <w:rFonts w:cs="Arial"/>
          <w:b/>
          <w:color w:val="222222"/>
          <w:lang w:val="es-ES"/>
        </w:rPr>
        <w:t xml:space="preserve"> que O</w:t>
      </w:r>
      <w:r w:rsidRPr="00C035D4">
        <w:rPr>
          <w:rStyle w:val="hps"/>
          <w:rFonts w:cs="Arial"/>
          <w:b/>
          <w:color w:val="222222"/>
          <w:lang w:val="es-ES"/>
        </w:rPr>
        <w:t>yeron</w:t>
      </w:r>
      <w:r w:rsidR="009F366B">
        <w:rPr>
          <w:rStyle w:val="hps"/>
          <w:rFonts w:cs="Arial"/>
          <w:b/>
          <w:color w:val="222222"/>
          <w:lang w:val="es-ES"/>
        </w:rPr>
        <w:t xml:space="preserve"> – (Desarrollar)</w:t>
      </w:r>
    </w:p>
    <w:p w:rsidR="00574C3A" w:rsidRDefault="00C035D4" w:rsidP="008815BA">
      <w:pPr>
        <w:spacing w:after="0" w:line="240" w:lineRule="auto"/>
        <w:rPr>
          <w:rStyle w:val="hps"/>
          <w:rFonts w:cs="Arial"/>
          <w:color w:val="222222"/>
          <w:lang w:val="es-ES"/>
        </w:rPr>
      </w:pPr>
      <w:r>
        <w:rPr>
          <w:rStyle w:val="hps"/>
          <w:rFonts w:cs="Arial"/>
          <w:color w:val="222222"/>
          <w:lang w:val="es-ES"/>
        </w:rPr>
        <w:t xml:space="preserve">Encontramos una frase en 1 Tesalonicenses que no vemos en otras epístolas. </w:t>
      </w:r>
      <w:r w:rsidR="00AF361F">
        <w:rPr>
          <w:rStyle w:val="hps"/>
          <w:rFonts w:cs="Arial"/>
          <w:color w:val="222222"/>
          <w:lang w:val="es-ES"/>
        </w:rPr>
        <w:t>Esta frase es “abundar más y más”. La encontramos en dos pasajes.</w:t>
      </w:r>
    </w:p>
    <w:p w:rsidR="00AF361F" w:rsidRDefault="00AF361F" w:rsidP="008815BA">
      <w:pPr>
        <w:spacing w:after="0" w:line="240" w:lineRule="auto"/>
        <w:rPr>
          <w:rStyle w:val="hps"/>
          <w:rFonts w:cs="Arial"/>
          <w:color w:val="222222"/>
          <w:lang w:val="es-ES"/>
        </w:rPr>
      </w:pPr>
    </w:p>
    <w:p w:rsidR="009F366B" w:rsidRDefault="009F366B" w:rsidP="009F366B">
      <w:pPr>
        <w:spacing w:after="0" w:line="240" w:lineRule="auto"/>
        <w:rPr>
          <w:rStyle w:val="hps"/>
          <w:rFonts w:cs="Arial"/>
          <w:b/>
          <w:color w:val="222222"/>
          <w:lang w:val="es-ES"/>
        </w:rPr>
      </w:pPr>
      <w:r>
        <w:rPr>
          <w:rStyle w:val="hps"/>
          <w:rFonts w:cs="Arial"/>
          <w:b/>
          <w:color w:val="222222"/>
          <w:lang w:val="es-ES"/>
        </w:rPr>
        <w:t>Conclusión – (Desarrollar)</w:t>
      </w:r>
    </w:p>
    <w:p w:rsidR="009F366B" w:rsidRPr="009F366B" w:rsidRDefault="009F366B" w:rsidP="009F366B">
      <w:pPr>
        <w:spacing w:after="0" w:line="240" w:lineRule="auto"/>
        <w:rPr>
          <w:rStyle w:val="hps"/>
          <w:rFonts w:cs="Arial"/>
          <w:color w:val="222222"/>
          <w:lang w:val="es-ES"/>
        </w:rPr>
      </w:pPr>
      <w:proofErr w:type="gramStart"/>
      <w:r>
        <w:rPr>
          <w:rStyle w:val="hps"/>
          <w:rFonts w:cs="Arial"/>
          <w:color w:val="222222"/>
          <w:lang w:val="es-ES"/>
        </w:rPr>
        <w:t>¿Qué, pues, causó la diferencia en esta iglesia.</w:t>
      </w:r>
      <w:proofErr w:type="gramEnd"/>
      <w:r>
        <w:rPr>
          <w:rStyle w:val="hps"/>
          <w:rFonts w:cs="Arial"/>
          <w:color w:val="222222"/>
          <w:lang w:val="es-ES"/>
        </w:rPr>
        <w:t xml:space="preserve"> Creo que tenían corazones tiernos – listos para aplicar las verdades de la Biblia.</w:t>
      </w:r>
    </w:p>
    <w:p w:rsidR="009F366B" w:rsidRPr="00B121B6" w:rsidRDefault="009F366B" w:rsidP="008815BA">
      <w:pPr>
        <w:spacing w:after="0" w:line="240" w:lineRule="auto"/>
        <w:rPr>
          <w:rStyle w:val="hps"/>
          <w:rFonts w:cs="Arial"/>
          <w:color w:val="222222"/>
          <w:lang w:val="es-ES"/>
        </w:rPr>
      </w:pPr>
    </w:p>
    <w:sectPr w:rsidR="009F366B" w:rsidRPr="00B121B6" w:rsidSect="000E56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A3BEB"/>
    <w:multiLevelType w:val="hybridMultilevel"/>
    <w:tmpl w:val="A8AC73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D517C2"/>
    <w:multiLevelType w:val="hybridMultilevel"/>
    <w:tmpl w:val="461E3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A6723C0"/>
    <w:multiLevelType w:val="hybridMultilevel"/>
    <w:tmpl w:val="8FF2C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B7302E6"/>
    <w:multiLevelType w:val="hybridMultilevel"/>
    <w:tmpl w:val="B0765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E41806"/>
    <w:multiLevelType w:val="hybridMultilevel"/>
    <w:tmpl w:val="C3067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4"/>
  <w:proofState w:spelling="clean" w:grammar="clean"/>
  <w:defaultTabStop w:val="720"/>
  <w:characterSpacingControl w:val="doNotCompress"/>
  <w:compat>
    <w:compatSetting w:name="compatibilityMode" w:uri="http://schemas.microsoft.com/office/word" w:val="12"/>
  </w:compat>
  <w:rsids>
    <w:rsidRoot w:val="008815BA"/>
    <w:rsid w:val="00015793"/>
    <w:rsid w:val="000316BB"/>
    <w:rsid w:val="00036B73"/>
    <w:rsid w:val="00085AD1"/>
    <w:rsid w:val="000C20CE"/>
    <w:rsid w:val="000D6C80"/>
    <w:rsid w:val="000E56C4"/>
    <w:rsid w:val="00113B69"/>
    <w:rsid w:val="00116E78"/>
    <w:rsid w:val="00160D89"/>
    <w:rsid w:val="001756ED"/>
    <w:rsid w:val="001856ED"/>
    <w:rsid w:val="001A0D01"/>
    <w:rsid w:val="001F5494"/>
    <w:rsid w:val="00240625"/>
    <w:rsid w:val="0024747C"/>
    <w:rsid w:val="002A1D69"/>
    <w:rsid w:val="002B5B2C"/>
    <w:rsid w:val="002F4DAA"/>
    <w:rsid w:val="003244DE"/>
    <w:rsid w:val="0036083A"/>
    <w:rsid w:val="00364C23"/>
    <w:rsid w:val="003A2589"/>
    <w:rsid w:val="003D2666"/>
    <w:rsid w:val="00452F19"/>
    <w:rsid w:val="00454A77"/>
    <w:rsid w:val="00473631"/>
    <w:rsid w:val="004749FE"/>
    <w:rsid w:val="00497A5C"/>
    <w:rsid w:val="004B1F3F"/>
    <w:rsid w:val="004B7E0B"/>
    <w:rsid w:val="004D565A"/>
    <w:rsid w:val="004E3FF1"/>
    <w:rsid w:val="004F2879"/>
    <w:rsid w:val="00503F94"/>
    <w:rsid w:val="00523B86"/>
    <w:rsid w:val="00574C3A"/>
    <w:rsid w:val="005C7BE8"/>
    <w:rsid w:val="006260A1"/>
    <w:rsid w:val="006352AE"/>
    <w:rsid w:val="006522F2"/>
    <w:rsid w:val="006535DE"/>
    <w:rsid w:val="00661464"/>
    <w:rsid w:val="00674EA3"/>
    <w:rsid w:val="00680802"/>
    <w:rsid w:val="006A6EF2"/>
    <w:rsid w:val="006E64F3"/>
    <w:rsid w:val="00711313"/>
    <w:rsid w:val="0071536E"/>
    <w:rsid w:val="00755E0D"/>
    <w:rsid w:val="0079339C"/>
    <w:rsid w:val="007A22FE"/>
    <w:rsid w:val="007C48DC"/>
    <w:rsid w:val="007E147F"/>
    <w:rsid w:val="00841DD3"/>
    <w:rsid w:val="008545B2"/>
    <w:rsid w:val="008707FD"/>
    <w:rsid w:val="008726BC"/>
    <w:rsid w:val="008815BA"/>
    <w:rsid w:val="008830DC"/>
    <w:rsid w:val="00884930"/>
    <w:rsid w:val="00894544"/>
    <w:rsid w:val="009102DC"/>
    <w:rsid w:val="009111E9"/>
    <w:rsid w:val="009407EF"/>
    <w:rsid w:val="00963128"/>
    <w:rsid w:val="009C0D9C"/>
    <w:rsid w:val="009F366B"/>
    <w:rsid w:val="00A07A57"/>
    <w:rsid w:val="00A11709"/>
    <w:rsid w:val="00A655DA"/>
    <w:rsid w:val="00A83ED6"/>
    <w:rsid w:val="00A93C48"/>
    <w:rsid w:val="00A964B7"/>
    <w:rsid w:val="00AA30EC"/>
    <w:rsid w:val="00AF361F"/>
    <w:rsid w:val="00B04CD0"/>
    <w:rsid w:val="00B121B6"/>
    <w:rsid w:val="00B62594"/>
    <w:rsid w:val="00B910F9"/>
    <w:rsid w:val="00BA5F60"/>
    <w:rsid w:val="00BB7F24"/>
    <w:rsid w:val="00BC05CB"/>
    <w:rsid w:val="00BC08B0"/>
    <w:rsid w:val="00BF215E"/>
    <w:rsid w:val="00C035D4"/>
    <w:rsid w:val="00C07E17"/>
    <w:rsid w:val="00C55B60"/>
    <w:rsid w:val="00C60A30"/>
    <w:rsid w:val="00C9148D"/>
    <w:rsid w:val="00CC1660"/>
    <w:rsid w:val="00CC71B7"/>
    <w:rsid w:val="00CD2BFC"/>
    <w:rsid w:val="00CF2CEF"/>
    <w:rsid w:val="00D23D28"/>
    <w:rsid w:val="00D35004"/>
    <w:rsid w:val="00D43CAD"/>
    <w:rsid w:val="00DC0097"/>
    <w:rsid w:val="00E30E21"/>
    <w:rsid w:val="00E361C5"/>
    <w:rsid w:val="00E65F3F"/>
    <w:rsid w:val="00EA7918"/>
    <w:rsid w:val="00F00521"/>
    <w:rsid w:val="00F102F9"/>
    <w:rsid w:val="00F26B6F"/>
    <w:rsid w:val="00F6389A"/>
    <w:rsid w:val="00F73434"/>
    <w:rsid w:val="00F832B0"/>
    <w:rsid w:val="00F841E6"/>
    <w:rsid w:val="00FA1437"/>
    <w:rsid w:val="00FD3BA6"/>
    <w:rsid w:val="00FE01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2CDEA"/>
  <w15:docId w15:val="{45519FCA-A487-4CD5-A5C5-668A46591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E56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8815BA"/>
  </w:style>
  <w:style w:type="character" w:customStyle="1" w:styleId="alt-edited1">
    <w:name w:val="alt-edited1"/>
    <w:basedOn w:val="DefaultParagraphFont"/>
    <w:rsid w:val="00CF2CEF"/>
    <w:rPr>
      <w:color w:val="4D90F0"/>
    </w:rPr>
  </w:style>
  <w:style w:type="paragraph" w:styleId="ListParagraph">
    <w:name w:val="List Paragraph"/>
    <w:basedOn w:val="Normal"/>
    <w:uiPriority w:val="34"/>
    <w:qFormat/>
    <w:rsid w:val="00BB7F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694609">
      <w:bodyDiv w:val="1"/>
      <w:marLeft w:val="0"/>
      <w:marRight w:val="0"/>
      <w:marTop w:val="0"/>
      <w:marBottom w:val="0"/>
      <w:divBdr>
        <w:top w:val="none" w:sz="0" w:space="0" w:color="auto"/>
        <w:left w:val="none" w:sz="0" w:space="0" w:color="auto"/>
        <w:bottom w:val="none" w:sz="0" w:space="0" w:color="auto"/>
        <w:right w:val="none" w:sz="0" w:space="0" w:color="auto"/>
      </w:divBdr>
      <w:divsChild>
        <w:div w:id="1779106120">
          <w:marLeft w:val="0"/>
          <w:marRight w:val="0"/>
          <w:marTop w:val="0"/>
          <w:marBottom w:val="0"/>
          <w:divBdr>
            <w:top w:val="none" w:sz="0" w:space="0" w:color="auto"/>
            <w:left w:val="none" w:sz="0" w:space="0" w:color="auto"/>
            <w:bottom w:val="none" w:sz="0" w:space="0" w:color="auto"/>
            <w:right w:val="none" w:sz="0" w:space="0" w:color="auto"/>
          </w:divBdr>
          <w:divsChild>
            <w:div w:id="601953467">
              <w:marLeft w:val="0"/>
              <w:marRight w:val="0"/>
              <w:marTop w:val="0"/>
              <w:marBottom w:val="0"/>
              <w:divBdr>
                <w:top w:val="none" w:sz="0" w:space="0" w:color="auto"/>
                <w:left w:val="none" w:sz="0" w:space="0" w:color="auto"/>
                <w:bottom w:val="none" w:sz="0" w:space="0" w:color="auto"/>
                <w:right w:val="none" w:sz="0" w:space="0" w:color="auto"/>
              </w:divBdr>
              <w:divsChild>
                <w:div w:id="1154758260">
                  <w:marLeft w:val="0"/>
                  <w:marRight w:val="0"/>
                  <w:marTop w:val="0"/>
                  <w:marBottom w:val="0"/>
                  <w:divBdr>
                    <w:top w:val="none" w:sz="0" w:space="0" w:color="auto"/>
                    <w:left w:val="none" w:sz="0" w:space="0" w:color="auto"/>
                    <w:bottom w:val="none" w:sz="0" w:space="0" w:color="auto"/>
                    <w:right w:val="none" w:sz="0" w:space="0" w:color="auto"/>
                  </w:divBdr>
                  <w:divsChild>
                    <w:div w:id="666136679">
                      <w:marLeft w:val="0"/>
                      <w:marRight w:val="0"/>
                      <w:marTop w:val="0"/>
                      <w:marBottom w:val="0"/>
                      <w:divBdr>
                        <w:top w:val="none" w:sz="0" w:space="0" w:color="auto"/>
                        <w:left w:val="none" w:sz="0" w:space="0" w:color="auto"/>
                        <w:bottom w:val="none" w:sz="0" w:space="0" w:color="auto"/>
                        <w:right w:val="none" w:sz="0" w:space="0" w:color="auto"/>
                      </w:divBdr>
                      <w:divsChild>
                        <w:div w:id="1264144537">
                          <w:marLeft w:val="0"/>
                          <w:marRight w:val="0"/>
                          <w:marTop w:val="0"/>
                          <w:marBottom w:val="0"/>
                          <w:divBdr>
                            <w:top w:val="none" w:sz="0" w:space="0" w:color="auto"/>
                            <w:left w:val="none" w:sz="0" w:space="0" w:color="auto"/>
                            <w:bottom w:val="none" w:sz="0" w:space="0" w:color="auto"/>
                            <w:right w:val="none" w:sz="0" w:space="0" w:color="auto"/>
                          </w:divBdr>
                          <w:divsChild>
                            <w:div w:id="860162751">
                              <w:marLeft w:val="0"/>
                              <w:marRight w:val="0"/>
                              <w:marTop w:val="0"/>
                              <w:marBottom w:val="0"/>
                              <w:divBdr>
                                <w:top w:val="none" w:sz="0" w:space="0" w:color="auto"/>
                                <w:left w:val="none" w:sz="0" w:space="0" w:color="auto"/>
                                <w:bottom w:val="none" w:sz="0" w:space="0" w:color="auto"/>
                                <w:right w:val="none" w:sz="0" w:space="0" w:color="auto"/>
                              </w:divBdr>
                              <w:divsChild>
                                <w:div w:id="960722289">
                                  <w:marLeft w:val="0"/>
                                  <w:marRight w:val="0"/>
                                  <w:marTop w:val="0"/>
                                  <w:marBottom w:val="0"/>
                                  <w:divBdr>
                                    <w:top w:val="none" w:sz="0" w:space="0" w:color="auto"/>
                                    <w:left w:val="none" w:sz="0" w:space="0" w:color="auto"/>
                                    <w:bottom w:val="none" w:sz="0" w:space="0" w:color="auto"/>
                                    <w:right w:val="none" w:sz="0" w:space="0" w:color="auto"/>
                                  </w:divBdr>
                                  <w:divsChild>
                                    <w:div w:id="1331834541">
                                      <w:marLeft w:val="0"/>
                                      <w:marRight w:val="43"/>
                                      <w:marTop w:val="0"/>
                                      <w:marBottom w:val="0"/>
                                      <w:divBdr>
                                        <w:top w:val="none" w:sz="0" w:space="0" w:color="auto"/>
                                        <w:left w:val="none" w:sz="0" w:space="0" w:color="auto"/>
                                        <w:bottom w:val="none" w:sz="0" w:space="0" w:color="auto"/>
                                        <w:right w:val="none" w:sz="0" w:space="0" w:color="auto"/>
                                      </w:divBdr>
                                      <w:divsChild>
                                        <w:div w:id="1982728108">
                                          <w:marLeft w:val="0"/>
                                          <w:marRight w:val="0"/>
                                          <w:marTop w:val="0"/>
                                          <w:marBottom w:val="0"/>
                                          <w:divBdr>
                                            <w:top w:val="none" w:sz="0" w:space="0" w:color="auto"/>
                                            <w:left w:val="none" w:sz="0" w:space="0" w:color="auto"/>
                                            <w:bottom w:val="none" w:sz="0" w:space="0" w:color="auto"/>
                                            <w:right w:val="none" w:sz="0" w:space="0" w:color="auto"/>
                                          </w:divBdr>
                                        </w:div>
                                        <w:div w:id="68508179">
                                          <w:marLeft w:val="0"/>
                                          <w:marRight w:val="0"/>
                                          <w:marTop w:val="0"/>
                                          <w:marBottom w:val="0"/>
                                          <w:divBdr>
                                            <w:top w:val="single" w:sz="4" w:space="12" w:color="999999"/>
                                            <w:left w:val="single" w:sz="4" w:space="12" w:color="999999"/>
                                            <w:bottom w:val="single" w:sz="4" w:space="12" w:color="999999"/>
                                            <w:right w:val="single" w:sz="4" w:space="12" w:color="999999"/>
                                          </w:divBdr>
                                          <w:divsChild>
                                            <w:div w:id="1797407051">
                                              <w:marLeft w:val="0"/>
                                              <w:marRight w:val="0"/>
                                              <w:marTop w:val="0"/>
                                              <w:marBottom w:val="0"/>
                                              <w:divBdr>
                                                <w:top w:val="none" w:sz="0" w:space="0" w:color="auto"/>
                                                <w:left w:val="none" w:sz="0" w:space="0" w:color="auto"/>
                                                <w:bottom w:val="none" w:sz="0" w:space="0" w:color="auto"/>
                                                <w:right w:val="none" w:sz="0" w:space="0" w:color="auto"/>
                                              </w:divBdr>
                                            </w:div>
                                          </w:divsChild>
                                        </w:div>
                                        <w:div w:id="66128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87548">
                                  <w:marLeft w:val="0"/>
                                  <w:marRight w:val="0"/>
                                  <w:marTop w:val="0"/>
                                  <w:marBottom w:val="0"/>
                                  <w:divBdr>
                                    <w:top w:val="none" w:sz="0" w:space="0" w:color="auto"/>
                                    <w:left w:val="none" w:sz="0" w:space="0" w:color="auto"/>
                                    <w:bottom w:val="none" w:sz="0" w:space="0" w:color="auto"/>
                                    <w:right w:val="none" w:sz="0" w:space="0" w:color="auto"/>
                                  </w:divBdr>
                                  <w:divsChild>
                                    <w:div w:id="2076856345">
                                      <w:marLeft w:val="43"/>
                                      <w:marRight w:val="0"/>
                                      <w:marTop w:val="0"/>
                                      <w:marBottom w:val="0"/>
                                      <w:divBdr>
                                        <w:top w:val="none" w:sz="0" w:space="0" w:color="auto"/>
                                        <w:left w:val="none" w:sz="0" w:space="0" w:color="auto"/>
                                        <w:bottom w:val="none" w:sz="0" w:space="0" w:color="auto"/>
                                        <w:right w:val="none" w:sz="0" w:space="0" w:color="auto"/>
                                      </w:divBdr>
                                      <w:divsChild>
                                        <w:div w:id="1294940641">
                                          <w:marLeft w:val="0"/>
                                          <w:marRight w:val="0"/>
                                          <w:marTop w:val="0"/>
                                          <w:marBottom w:val="0"/>
                                          <w:divBdr>
                                            <w:top w:val="none" w:sz="0" w:space="0" w:color="auto"/>
                                            <w:left w:val="none" w:sz="0" w:space="0" w:color="auto"/>
                                            <w:bottom w:val="none" w:sz="0" w:space="0" w:color="auto"/>
                                            <w:right w:val="none" w:sz="0" w:space="0" w:color="auto"/>
                                          </w:divBdr>
                                          <w:divsChild>
                                            <w:div w:id="1671640667">
                                              <w:marLeft w:val="0"/>
                                              <w:marRight w:val="0"/>
                                              <w:marTop w:val="0"/>
                                              <w:marBottom w:val="86"/>
                                              <w:divBdr>
                                                <w:top w:val="single" w:sz="4" w:space="0" w:color="F5F5F5"/>
                                                <w:left w:val="single" w:sz="4" w:space="0" w:color="F5F5F5"/>
                                                <w:bottom w:val="single" w:sz="4" w:space="0" w:color="F5F5F5"/>
                                                <w:right w:val="single" w:sz="4" w:space="0" w:color="F5F5F5"/>
                                              </w:divBdr>
                                              <w:divsChild>
                                                <w:div w:id="1843275000">
                                                  <w:marLeft w:val="0"/>
                                                  <w:marRight w:val="0"/>
                                                  <w:marTop w:val="0"/>
                                                  <w:marBottom w:val="0"/>
                                                  <w:divBdr>
                                                    <w:top w:val="none" w:sz="0" w:space="0" w:color="auto"/>
                                                    <w:left w:val="none" w:sz="0" w:space="0" w:color="auto"/>
                                                    <w:bottom w:val="none" w:sz="0" w:space="0" w:color="auto"/>
                                                    <w:right w:val="none" w:sz="0" w:space="0" w:color="auto"/>
                                                  </w:divBdr>
                                                  <w:divsChild>
                                                    <w:div w:id="44515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1843AA-AAFD-477B-B0F2-242B76500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2</Pages>
  <Words>753</Words>
  <Characters>4298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 D. Anner</dc:creator>
  <cp:lastModifiedBy>Steven Anner</cp:lastModifiedBy>
  <cp:revision>5</cp:revision>
  <dcterms:created xsi:type="dcterms:W3CDTF">2014-10-28T20:44:00Z</dcterms:created>
  <dcterms:modified xsi:type="dcterms:W3CDTF">2017-10-06T22:45:00Z</dcterms:modified>
</cp:coreProperties>
</file>