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AD418" w14:textId="3995665A" w:rsidR="003C1ACE" w:rsidRPr="009078AF" w:rsidRDefault="00E073D6" w:rsidP="008815BA">
      <w:pPr>
        <w:spacing w:after="0" w:line="240" w:lineRule="auto"/>
        <w:rPr>
          <w:sz w:val="40"/>
          <w:szCs w:val="40"/>
          <w:lang w:val="es-HN"/>
        </w:rPr>
      </w:pPr>
      <w:r w:rsidRPr="009078AF">
        <w:rPr>
          <w:sz w:val="40"/>
          <w:szCs w:val="40"/>
          <w:lang w:val="es-HN"/>
        </w:rPr>
        <w:t>L</w:t>
      </w:r>
      <w:r w:rsidR="00EF4B99" w:rsidRPr="009078AF">
        <w:rPr>
          <w:sz w:val="40"/>
          <w:szCs w:val="40"/>
          <w:lang w:val="es-HN"/>
        </w:rPr>
        <w:t xml:space="preserve">a </w:t>
      </w:r>
      <w:r w:rsidR="009078AF">
        <w:rPr>
          <w:sz w:val="40"/>
          <w:szCs w:val="40"/>
          <w:lang w:val="es-HN"/>
        </w:rPr>
        <w:t>Batalla contra la Depresión</w:t>
      </w:r>
    </w:p>
    <w:p w14:paraId="1D875AB0" w14:textId="77777777" w:rsidR="008815BA" w:rsidRPr="009078AF" w:rsidRDefault="008815BA" w:rsidP="008815BA">
      <w:pPr>
        <w:spacing w:after="0" w:line="240" w:lineRule="auto"/>
        <w:rPr>
          <w:lang w:val="es-HN"/>
        </w:rPr>
      </w:pPr>
    </w:p>
    <w:p w14:paraId="6CAECDBA" w14:textId="5D4E8BEB" w:rsidR="007C48DC" w:rsidRPr="009078AF" w:rsidRDefault="004320F1" w:rsidP="008815BA">
      <w:pPr>
        <w:spacing w:after="0" w:line="240" w:lineRule="auto"/>
        <w:rPr>
          <w:lang w:val="es-HN"/>
        </w:rPr>
      </w:pPr>
      <w:r w:rsidRPr="009078AF">
        <w:rPr>
          <w:lang w:val="es-HN"/>
        </w:rPr>
        <w:t xml:space="preserve">Lectura: </w:t>
      </w:r>
      <w:r w:rsidR="005B2A7B" w:rsidRPr="009078AF">
        <w:rPr>
          <w:lang w:val="es-HN"/>
        </w:rPr>
        <w:t xml:space="preserve">1 Reyes </w:t>
      </w:r>
      <w:r w:rsidR="00652865" w:rsidRPr="009078AF">
        <w:rPr>
          <w:lang w:val="es-HN"/>
        </w:rPr>
        <w:t>1</w:t>
      </w:r>
      <w:r w:rsidR="009078AF">
        <w:rPr>
          <w:lang w:val="es-HN"/>
        </w:rPr>
        <w:t>9</w:t>
      </w:r>
      <w:r w:rsidR="00652865" w:rsidRPr="009078AF">
        <w:rPr>
          <w:lang w:val="es-HN"/>
        </w:rPr>
        <w:t>:</w:t>
      </w:r>
      <w:r w:rsidR="009078AF">
        <w:rPr>
          <w:lang w:val="es-HN"/>
        </w:rPr>
        <w:t>1-</w:t>
      </w:r>
      <w:r w:rsidR="00FD2EF7">
        <w:rPr>
          <w:lang w:val="es-HN"/>
        </w:rPr>
        <w:t>18</w:t>
      </w:r>
    </w:p>
    <w:p w14:paraId="091756D4" w14:textId="77777777" w:rsidR="007C48DC" w:rsidRPr="009078AF" w:rsidRDefault="007C48DC" w:rsidP="008815BA">
      <w:pPr>
        <w:spacing w:after="0" w:line="240" w:lineRule="auto"/>
        <w:rPr>
          <w:lang w:val="es-HN"/>
        </w:rPr>
      </w:pPr>
    </w:p>
    <w:p w14:paraId="1CEB8F2B" w14:textId="1D12863D" w:rsidR="004F7843" w:rsidRPr="009078AF" w:rsidRDefault="008815BA" w:rsidP="00616C7B">
      <w:pPr>
        <w:spacing w:after="0" w:line="240" w:lineRule="auto"/>
        <w:rPr>
          <w:b/>
          <w:lang w:val="es-HN"/>
        </w:rPr>
      </w:pPr>
      <w:r w:rsidRPr="009078AF">
        <w:rPr>
          <w:b/>
          <w:lang w:val="es-HN"/>
        </w:rPr>
        <w:t>Introducción</w:t>
      </w:r>
    </w:p>
    <w:p w14:paraId="16C85EE9" w14:textId="09847D45" w:rsidR="0059430F" w:rsidRPr="009078AF" w:rsidRDefault="009078AF" w:rsidP="0059430F">
      <w:pPr>
        <w:spacing w:after="12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 xml:space="preserve">La semana </w:t>
      </w:r>
      <w:r w:rsidR="0059430F">
        <w:rPr>
          <w:rStyle w:val="hps"/>
          <w:rFonts w:cs="Arial"/>
          <w:color w:val="222222"/>
          <w:lang w:val="es-HN"/>
        </w:rPr>
        <w:t xml:space="preserve">pasada </w:t>
      </w:r>
      <w:r>
        <w:rPr>
          <w:rStyle w:val="hps"/>
          <w:rFonts w:cs="Arial"/>
          <w:color w:val="222222"/>
          <w:lang w:val="es-HN"/>
        </w:rPr>
        <w:t xml:space="preserve">vimos el excelente ejemplo de la oración eficaz mostrado en la vida del profeta Elías. Hoy vamos a considerar </w:t>
      </w:r>
      <w:r w:rsidR="0059430F">
        <w:rPr>
          <w:rStyle w:val="hps"/>
          <w:rFonts w:cs="Arial"/>
          <w:color w:val="222222"/>
          <w:lang w:val="es-HN"/>
        </w:rPr>
        <w:t xml:space="preserve">otro </w:t>
      </w:r>
      <w:r>
        <w:rPr>
          <w:rStyle w:val="hps"/>
          <w:rFonts w:cs="Arial"/>
          <w:color w:val="222222"/>
          <w:lang w:val="es-HN"/>
        </w:rPr>
        <w:t xml:space="preserve">ejemplo de Elías, pero algo completamente diferente. </w:t>
      </w:r>
      <w:r w:rsidR="0059430F" w:rsidRPr="0059430F">
        <w:rPr>
          <w:rStyle w:val="hps"/>
          <w:rFonts w:cs="Arial"/>
          <w:color w:val="222222"/>
          <w:lang w:val="es-HN"/>
        </w:rPr>
        <w:t>Por mucho que quisiéramos imitar su ejemplo la semana pasada, hoy v</w:t>
      </w:r>
      <w:r w:rsidR="0059430F">
        <w:rPr>
          <w:rStyle w:val="hps"/>
          <w:rFonts w:cs="Arial"/>
          <w:color w:val="222222"/>
          <w:lang w:val="es-HN"/>
        </w:rPr>
        <w:t>eremos un</w:t>
      </w:r>
      <w:r w:rsidR="0059430F" w:rsidRPr="0059430F">
        <w:rPr>
          <w:rStyle w:val="hps"/>
          <w:rFonts w:cs="Arial"/>
          <w:color w:val="222222"/>
          <w:lang w:val="es-HN"/>
        </w:rPr>
        <w:t xml:space="preserve"> ejemplo</w:t>
      </w:r>
      <w:r w:rsidR="0059430F">
        <w:rPr>
          <w:rStyle w:val="hps"/>
          <w:rFonts w:cs="Arial"/>
          <w:color w:val="222222"/>
          <w:lang w:val="es-HN"/>
        </w:rPr>
        <w:t xml:space="preserve"> que queremos evitar</w:t>
      </w:r>
      <w:r w:rsidR="0059430F" w:rsidRPr="0059430F">
        <w:rPr>
          <w:rStyle w:val="hps"/>
          <w:rFonts w:cs="Arial"/>
          <w:color w:val="222222"/>
          <w:lang w:val="es-HN"/>
        </w:rPr>
        <w:t>. P</w:t>
      </w:r>
      <w:r w:rsidR="00115751">
        <w:rPr>
          <w:rStyle w:val="hps"/>
          <w:rFonts w:cs="Arial"/>
          <w:color w:val="222222"/>
          <w:lang w:val="es-HN"/>
        </w:rPr>
        <w:t>ensemos en</w:t>
      </w:r>
      <w:r w:rsidR="0059430F" w:rsidRPr="0059430F">
        <w:rPr>
          <w:rStyle w:val="hps"/>
          <w:rFonts w:cs="Arial"/>
          <w:color w:val="222222"/>
          <w:lang w:val="es-HN"/>
        </w:rPr>
        <w:t xml:space="preserve"> los eventos que condujeron a su mal ejemplo.</w:t>
      </w:r>
    </w:p>
    <w:p w14:paraId="1431AAFE" w14:textId="46CF2F41" w:rsidR="00A41F06" w:rsidRPr="009078AF" w:rsidRDefault="00A41F06" w:rsidP="004320F1">
      <w:pPr>
        <w:spacing w:after="0" w:line="240" w:lineRule="auto"/>
        <w:rPr>
          <w:rFonts w:cs="Arial"/>
          <w:b/>
          <w:color w:val="222222"/>
          <w:lang w:val="es-HN"/>
        </w:rPr>
      </w:pPr>
      <w:r w:rsidRPr="009078AF">
        <w:rPr>
          <w:rFonts w:cs="Arial"/>
          <w:b/>
          <w:color w:val="222222"/>
          <w:lang w:val="es-HN"/>
        </w:rPr>
        <w:t>Sermón</w:t>
      </w:r>
    </w:p>
    <w:p w14:paraId="46394B03" w14:textId="7CBA7A70" w:rsidR="001A0309" w:rsidRPr="009078AF" w:rsidRDefault="0059430F" w:rsidP="00C43458">
      <w:pPr>
        <w:spacing w:after="0" w:line="240" w:lineRule="auto"/>
        <w:rPr>
          <w:rStyle w:val="hps"/>
          <w:rFonts w:cs="Arial"/>
          <w:color w:val="222222"/>
          <w:lang w:val="es-HN"/>
        </w:rPr>
      </w:pPr>
      <w:r>
        <w:rPr>
          <w:rStyle w:val="hps"/>
          <w:rFonts w:cs="Arial"/>
          <w:color w:val="222222"/>
          <w:lang w:val="es-HN"/>
        </w:rPr>
        <w:t xml:space="preserve">Acuérdense </w:t>
      </w:r>
      <w:r w:rsidR="00115751">
        <w:rPr>
          <w:rStyle w:val="hps"/>
          <w:rFonts w:cs="Arial"/>
          <w:color w:val="222222"/>
          <w:lang w:val="es-HN"/>
        </w:rPr>
        <w:t xml:space="preserve">que </w:t>
      </w:r>
      <w:r>
        <w:rPr>
          <w:rStyle w:val="hps"/>
          <w:rFonts w:cs="Arial"/>
          <w:color w:val="222222"/>
          <w:lang w:val="es-HN"/>
        </w:rPr>
        <w:t>Elías predi</w:t>
      </w:r>
      <w:r w:rsidR="00C72AD9">
        <w:rPr>
          <w:rStyle w:val="hps"/>
          <w:rFonts w:cs="Arial"/>
          <w:color w:val="222222"/>
          <w:lang w:val="es-HN"/>
        </w:rPr>
        <w:t>jo una sequía en la tierra de Israel debido a</w:t>
      </w:r>
      <w:r w:rsidR="00A25FF4">
        <w:rPr>
          <w:rStyle w:val="hps"/>
          <w:rFonts w:cs="Arial"/>
          <w:color w:val="222222"/>
          <w:lang w:val="es-HN"/>
        </w:rPr>
        <w:t>l</w:t>
      </w:r>
      <w:r w:rsidR="00C72AD9">
        <w:rPr>
          <w:rStyle w:val="hps"/>
          <w:rFonts w:cs="Arial"/>
          <w:color w:val="222222"/>
          <w:lang w:val="es-HN"/>
        </w:rPr>
        <w:t xml:space="preserve"> pecado</w:t>
      </w:r>
      <w:r w:rsidR="00A25FF4">
        <w:rPr>
          <w:rStyle w:val="hps"/>
          <w:rFonts w:cs="Arial"/>
          <w:color w:val="222222"/>
          <w:lang w:val="es-HN"/>
        </w:rPr>
        <w:t xml:space="preserve"> de la nación</w:t>
      </w:r>
      <w:r w:rsidR="00C72AD9">
        <w:rPr>
          <w:rStyle w:val="hps"/>
          <w:rFonts w:cs="Arial"/>
          <w:color w:val="222222"/>
          <w:lang w:val="es-HN"/>
        </w:rPr>
        <w:t xml:space="preserve">. En lugar de arrepentirse, </w:t>
      </w:r>
      <w:r w:rsidR="00A25FF4">
        <w:rPr>
          <w:rStyle w:val="hps"/>
          <w:rFonts w:cs="Arial"/>
          <w:color w:val="222222"/>
          <w:lang w:val="es-HN"/>
        </w:rPr>
        <w:t>el pueblo</w:t>
      </w:r>
      <w:r w:rsidR="00C72AD9">
        <w:rPr>
          <w:rStyle w:val="hps"/>
          <w:rFonts w:cs="Arial"/>
          <w:color w:val="222222"/>
          <w:lang w:val="es-HN"/>
        </w:rPr>
        <w:t xml:space="preserve"> continuaba en su idolatría, y buscaba matar a Elías. Dios lo encondió por tres y medio años mientras la sequía continuaba. Por fin, Elías se m</w:t>
      </w:r>
      <w:r w:rsidR="00A25FF4">
        <w:rPr>
          <w:rStyle w:val="hps"/>
          <w:rFonts w:cs="Arial"/>
          <w:color w:val="222222"/>
          <w:lang w:val="es-HN"/>
        </w:rPr>
        <w:t>ostró</w:t>
      </w:r>
      <w:r w:rsidR="00C72AD9">
        <w:rPr>
          <w:rStyle w:val="hps"/>
          <w:rFonts w:cs="Arial"/>
          <w:color w:val="222222"/>
          <w:lang w:val="es-HN"/>
        </w:rPr>
        <w:t xml:space="preserve"> al rey </w:t>
      </w:r>
      <w:r w:rsidR="00A25FF4">
        <w:rPr>
          <w:rStyle w:val="hps"/>
          <w:rFonts w:cs="Arial"/>
          <w:color w:val="222222"/>
          <w:lang w:val="es-HN"/>
        </w:rPr>
        <w:t>e</w:t>
      </w:r>
      <w:r w:rsidR="00C72AD9">
        <w:rPr>
          <w:rStyle w:val="hps"/>
          <w:rFonts w:cs="Arial"/>
          <w:color w:val="222222"/>
          <w:lang w:val="es-HN"/>
        </w:rPr>
        <w:t xml:space="preserve"> invit</w:t>
      </w:r>
      <w:r w:rsidR="00A25FF4">
        <w:rPr>
          <w:rStyle w:val="hps"/>
          <w:rFonts w:cs="Arial"/>
          <w:color w:val="222222"/>
          <w:lang w:val="es-HN"/>
        </w:rPr>
        <w:t>ó</w:t>
      </w:r>
      <w:r w:rsidR="00C72AD9">
        <w:rPr>
          <w:rStyle w:val="hps"/>
          <w:rFonts w:cs="Arial"/>
          <w:color w:val="222222"/>
          <w:lang w:val="es-HN"/>
        </w:rPr>
        <w:t xml:space="preserve"> </w:t>
      </w:r>
      <w:r w:rsidR="00BA5636">
        <w:rPr>
          <w:rStyle w:val="hps"/>
          <w:rFonts w:cs="Arial"/>
          <w:color w:val="222222"/>
          <w:lang w:val="es-HN"/>
        </w:rPr>
        <w:t>a todos al monte Caramelo.</w:t>
      </w:r>
      <w:r w:rsidR="00BA5636" w:rsidRPr="00BA5636">
        <w:rPr>
          <w:lang w:val="es-MX"/>
        </w:rPr>
        <w:t xml:space="preserve"> </w:t>
      </w:r>
      <w:r w:rsidR="00BA5636" w:rsidRPr="00BA5636">
        <w:rPr>
          <w:rStyle w:val="hps"/>
          <w:rFonts w:cs="Arial"/>
          <w:color w:val="222222"/>
          <w:lang w:val="es-HN"/>
        </w:rPr>
        <w:t>Allí él desaf</w:t>
      </w:r>
      <w:r w:rsidR="00A25FF4">
        <w:rPr>
          <w:rStyle w:val="hps"/>
          <w:rFonts w:cs="Arial"/>
          <w:color w:val="222222"/>
          <w:lang w:val="es-HN"/>
        </w:rPr>
        <w:t>ió</w:t>
      </w:r>
      <w:r w:rsidR="00BA5636" w:rsidRPr="00BA5636">
        <w:rPr>
          <w:rStyle w:val="hps"/>
          <w:rFonts w:cs="Arial"/>
          <w:color w:val="222222"/>
          <w:lang w:val="es-HN"/>
        </w:rPr>
        <w:t xml:space="preserve"> a los adoradores de Baal para probar que su dios es real.</w:t>
      </w:r>
      <w:r w:rsidR="00BA5636">
        <w:rPr>
          <w:rStyle w:val="hps"/>
          <w:rFonts w:cs="Arial"/>
          <w:color w:val="222222"/>
          <w:lang w:val="es-HN"/>
        </w:rPr>
        <w:t xml:space="preserve"> No pud</w:t>
      </w:r>
      <w:r w:rsidR="00A25FF4">
        <w:rPr>
          <w:rStyle w:val="hps"/>
          <w:rFonts w:cs="Arial"/>
          <w:color w:val="222222"/>
          <w:lang w:val="es-HN"/>
        </w:rPr>
        <w:t>iero</w:t>
      </w:r>
      <w:r w:rsidR="00BA5636">
        <w:rPr>
          <w:rStyle w:val="hps"/>
          <w:rFonts w:cs="Arial"/>
          <w:color w:val="222222"/>
          <w:lang w:val="es-HN"/>
        </w:rPr>
        <w:t xml:space="preserve">n hacerlo, pero el Dios verdadero </w:t>
      </w:r>
      <w:r w:rsidR="00A25FF4">
        <w:rPr>
          <w:rStyle w:val="hps"/>
          <w:rFonts w:cs="Arial"/>
          <w:color w:val="222222"/>
          <w:lang w:val="es-HN"/>
        </w:rPr>
        <w:t xml:space="preserve">contestó la oración de Su siervo con fuego. En ese momento todos </w:t>
      </w:r>
      <w:r w:rsidR="00115751">
        <w:rPr>
          <w:rStyle w:val="hps"/>
          <w:rFonts w:cs="Arial"/>
          <w:color w:val="222222"/>
          <w:lang w:val="es-HN"/>
        </w:rPr>
        <w:t xml:space="preserve">los que estaban allí </w:t>
      </w:r>
      <w:r w:rsidR="00A25FF4">
        <w:rPr>
          <w:rStyle w:val="hps"/>
          <w:rFonts w:cs="Arial"/>
          <w:color w:val="222222"/>
          <w:lang w:val="es-HN"/>
        </w:rPr>
        <w:t xml:space="preserve">confesaron que Jehová es Dios. Y con la ayuda de ellos, Elías mató a los cuatrocientos profetas de Baal y pidió que Dios </w:t>
      </w:r>
      <w:r w:rsidR="009C443F">
        <w:rPr>
          <w:rStyle w:val="hps"/>
          <w:rFonts w:cs="Arial"/>
          <w:color w:val="222222"/>
          <w:lang w:val="es-HN"/>
        </w:rPr>
        <w:t xml:space="preserve">diera la lluvia. Después de recibir la respuesta a su oración, </w:t>
      </w:r>
      <w:r w:rsidR="000C6797">
        <w:rPr>
          <w:rStyle w:val="hps"/>
          <w:rFonts w:cs="Arial"/>
          <w:color w:val="222222"/>
          <w:lang w:val="es-HN"/>
        </w:rPr>
        <w:t>corrió delante de Acab a Jezreel.</w:t>
      </w:r>
      <w:r w:rsidR="00115751">
        <w:rPr>
          <w:rStyle w:val="hps"/>
          <w:rFonts w:cs="Arial"/>
          <w:color w:val="222222"/>
          <w:lang w:val="es-HN"/>
        </w:rPr>
        <w:t xml:space="preserve"> En el principio de este capítulo, encontramos a Acab dando la nueva a Jezabel, pero habló mal de Elías a pesar de que . . .</w:t>
      </w:r>
    </w:p>
    <w:p w14:paraId="1FE490F4" w14:textId="77777777" w:rsidR="00DC01C9" w:rsidRPr="009078AF" w:rsidRDefault="00DC01C9" w:rsidP="001A0309">
      <w:pPr>
        <w:spacing w:before="120" w:after="0" w:line="240" w:lineRule="auto"/>
        <w:rPr>
          <w:rStyle w:val="hps"/>
          <w:rFonts w:cs="Arial"/>
          <w:color w:val="222222"/>
          <w:lang w:val="es-HN"/>
        </w:rPr>
      </w:pPr>
    </w:p>
    <w:p w14:paraId="7EF1B924" w14:textId="02BF7172" w:rsidR="00674FF1" w:rsidRPr="009078AF" w:rsidRDefault="002537B9" w:rsidP="00BE7266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HN"/>
        </w:rPr>
      </w:pPr>
      <w:r w:rsidRPr="009078AF">
        <w:rPr>
          <w:rFonts w:cs="Arial"/>
          <w:color w:val="222222"/>
          <w:lang w:val="es-HN"/>
        </w:rPr>
        <w:t xml:space="preserve">La </w:t>
      </w:r>
      <w:r w:rsidR="003D6C59">
        <w:rPr>
          <w:rFonts w:cs="Arial"/>
          <w:color w:val="222222"/>
          <w:lang w:val="es-HN"/>
        </w:rPr>
        <w:t>persecución contra Elías</w:t>
      </w:r>
    </w:p>
    <w:p w14:paraId="151D6CBA" w14:textId="34E9C5F3" w:rsidR="00BE7266" w:rsidRDefault="00357514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noProof/>
          <w:color w:val="222222"/>
          <w:lang w:val="es-HN"/>
        </w:rPr>
        <w:pict w14:anchorId="783FBA4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7.75pt;margin-top:14.35pt;width:59.15pt;height:5.9pt;z-index:251658240" o:connectortype="straight">
            <v:stroke endarrow="block"/>
          </v:shape>
        </w:pict>
      </w:r>
      <w:r w:rsidR="00154EFF">
        <w:rPr>
          <w:rFonts w:cs="Arial"/>
          <w:color w:val="222222"/>
          <w:lang w:val="es-HN"/>
        </w:rPr>
        <w:t>El mal hablar de Acab</w:t>
      </w:r>
    </w:p>
    <w:p w14:paraId="545774F3" w14:textId="6534C801" w:rsidR="00154EFF" w:rsidRDefault="00154EFF" w:rsidP="00154EF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Acab había visto un milagro en el monte Caramelo</w:t>
      </w:r>
    </w:p>
    <w:p w14:paraId="3105ED54" w14:textId="72083D1D" w:rsidR="00154EFF" w:rsidRDefault="00EB0ACB" w:rsidP="00154EF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Fue probado que Baal no era un dios</w:t>
      </w:r>
    </w:p>
    <w:p w14:paraId="411D83B0" w14:textId="04133678" w:rsidR="00EB0ACB" w:rsidRDefault="00EB0ACB" w:rsidP="00154EF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Fue probado que Jehová era el Dios verdadero</w:t>
      </w:r>
    </w:p>
    <w:p w14:paraId="16FE1A0A" w14:textId="325B4D73" w:rsidR="00EB0ACB" w:rsidRDefault="00EB0ACB" w:rsidP="00EB0AC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Las multitudes habían sido convencidas</w:t>
      </w:r>
    </w:p>
    <w:p w14:paraId="73B703AD" w14:textId="739386B8" w:rsidR="00EB0ACB" w:rsidRDefault="00EB0ACB" w:rsidP="00EB0AC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Los falsos profetas de Baal muri</w:t>
      </w:r>
      <w:r w:rsidR="00092D0B">
        <w:rPr>
          <w:rFonts w:cs="Arial"/>
          <w:color w:val="222222"/>
          <w:lang w:val="es-HN"/>
        </w:rPr>
        <w:t>eron</w:t>
      </w:r>
    </w:p>
    <w:p w14:paraId="7DA43B6C" w14:textId="779A067A" w:rsidR="00092D0B" w:rsidRDefault="00092D0B" w:rsidP="00EB0AC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Fue el tiempo de reestablecer culto a Jehová</w:t>
      </w:r>
    </w:p>
    <w:p w14:paraId="6AF768CF" w14:textId="7DDD3B50" w:rsidR="00092D0B" w:rsidRDefault="00092D0B" w:rsidP="00092D0B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Pero el corazón de Acab se endureció – igual como faraón</w:t>
      </w:r>
    </w:p>
    <w:p w14:paraId="2B397482" w14:textId="103E4659" w:rsidR="00092D0B" w:rsidRDefault="00092D0B" w:rsidP="00092D0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Aunque </w:t>
      </w:r>
      <w:r w:rsidR="00536F3C">
        <w:rPr>
          <w:rFonts w:cs="Arial"/>
          <w:color w:val="222222"/>
          <w:lang w:val="es-HN"/>
        </w:rPr>
        <w:t xml:space="preserve">le </w:t>
      </w:r>
      <w:r>
        <w:rPr>
          <w:rFonts w:cs="Arial"/>
          <w:color w:val="222222"/>
          <w:lang w:val="es-HN"/>
        </w:rPr>
        <w:t xml:space="preserve">dijo </w:t>
      </w:r>
      <w:r w:rsidR="00536F3C">
        <w:rPr>
          <w:rFonts w:cs="Arial"/>
          <w:color w:val="222222"/>
          <w:lang w:val="es-HN"/>
        </w:rPr>
        <w:t xml:space="preserve">a Jezabel </w:t>
      </w:r>
      <w:r>
        <w:rPr>
          <w:rFonts w:cs="Arial"/>
          <w:color w:val="222222"/>
          <w:lang w:val="es-HN"/>
        </w:rPr>
        <w:t>todo lo que Elías había hecho</w:t>
      </w:r>
    </w:p>
    <w:p w14:paraId="78F6D194" w14:textId="3FC2D8F2" w:rsidR="008928B4" w:rsidRPr="0064399E" w:rsidRDefault="0064399E" w:rsidP="0064399E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Su propósito era motivarle a Jezabel a hacer el mal </w:t>
      </w:r>
    </w:p>
    <w:p w14:paraId="77F1836D" w14:textId="2D6AD4FD" w:rsidR="00E52890" w:rsidRPr="009078AF" w:rsidRDefault="00536F3C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 reacción de Jezabel</w:t>
      </w:r>
    </w:p>
    <w:p w14:paraId="4F48309F" w14:textId="18F09C43" w:rsidR="0001332B" w:rsidRPr="009078AF" w:rsidRDefault="00536F3C" w:rsidP="00E25841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Le envió a Elías un mensajero</w:t>
      </w:r>
    </w:p>
    <w:p w14:paraId="6E0A465A" w14:textId="67BC97A8" w:rsidR="002D20AD" w:rsidRDefault="00536F3C" w:rsidP="00261CD8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Dentro de 24 horas estarás muerto.</w:t>
      </w:r>
    </w:p>
    <w:p w14:paraId="4912E58B" w14:textId="30E95D85" w:rsidR="004166A0" w:rsidRPr="00261CD8" w:rsidRDefault="004166A0" w:rsidP="00261CD8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 reacción de Elías en el v. 3 nos sorprende. ¿Por qué decidió huir?</w:t>
      </w:r>
    </w:p>
    <w:p w14:paraId="3CF877C0" w14:textId="1FAAEF73" w:rsidR="0008000B" w:rsidRPr="009078AF" w:rsidRDefault="00261CD8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Los factores involucrados en la decisión de Elías</w:t>
      </w:r>
    </w:p>
    <w:p w14:paraId="7C182252" w14:textId="5EE55111" w:rsidR="0008000B" w:rsidRPr="009078AF" w:rsidRDefault="00220AB0" w:rsidP="0008000B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Su fe y valentía en el monte de Caramelo no indicarían que huiría ahora</w:t>
      </w:r>
    </w:p>
    <w:p w14:paraId="65D242C1" w14:textId="59B15E35" w:rsidR="0008000B" w:rsidRPr="009078AF" w:rsidRDefault="009A5828" w:rsidP="0008000B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 fatiga física</w:t>
      </w:r>
      <w:r w:rsidR="001B343E">
        <w:rPr>
          <w:rFonts w:cs="Arial"/>
          <w:color w:val="222222"/>
          <w:lang w:val="es-HN"/>
        </w:rPr>
        <w:t xml:space="preserve"> – el desafío, la matanza, Caramelo, oración, correr a Jezreel</w:t>
      </w:r>
    </w:p>
    <w:p w14:paraId="77D91158" w14:textId="1D13EECD" w:rsidR="0008000B" w:rsidRPr="009078AF" w:rsidRDefault="009A5828" w:rsidP="0008000B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Las emociones gastadas</w:t>
      </w:r>
      <w:r w:rsidR="001B343E">
        <w:rPr>
          <w:rFonts w:cs="Arial"/>
          <w:color w:val="222222"/>
          <w:lang w:val="es-HN"/>
        </w:rPr>
        <w:t xml:space="preserve"> – victoria en Caramelo, los profetas, oración</w:t>
      </w:r>
    </w:p>
    <w:p w14:paraId="50FB6A6D" w14:textId="20109ACE" w:rsidR="005057A1" w:rsidRDefault="002D20AD" w:rsidP="0044168C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 w:rsidRPr="009078AF">
        <w:rPr>
          <w:rFonts w:cs="Arial"/>
          <w:color w:val="222222"/>
          <w:lang w:val="es-HN"/>
        </w:rPr>
        <w:t xml:space="preserve">La </w:t>
      </w:r>
      <w:r w:rsidR="00E46B67">
        <w:rPr>
          <w:rFonts w:cs="Arial"/>
          <w:color w:val="222222"/>
          <w:lang w:val="es-HN"/>
        </w:rPr>
        <w:t>soberbia de servir a Dios en la carne</w:t>
      </w:r>
      <w:r w:rsidR="001B343E">
        <w:rPr>
          <w:rFonts w:cs="Arial"/>
          <w:color w:val="222222"/>
          <w:lang w:val="es-HN"/>
        </w:rPr>
        <w:t xml:space="preserve"> – Dios no le dijo que fuera a</w:t>
      </w:r>
      <w:r w:rsidR="00BE572D">
        <w:rPr>
          <w:rFonts w:cs="Arial"/>
          <w:color w:val="222222"/>
          <w:lang w:val="es-HN"/>
        </w:rPr>
        <w:t xml:space="preserve"> Jezreel.</w:t>
      </w:r>
    </w:p>
    <w:p w14:paraId="1D1AA1EB" w14:textId="33C808C0" w:rsidR="00902B95" w:rsidRDefault="00902B95" w:rsidP="0044168C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Los ojos puestos en los problemas</w:t>
      </w:r>
      <w:r w:rsidR="00BE572D">
        <w:rPr>
          <w:rFonts w:cs="Arial"/>
          <w:color w:val="222222"/>
          <w:lang w:val="es-HN"/>
        </w:rPr>
        <w:t xml:space="preserve"> - ¿Cuál más grande, Dios o </w:t>
      </w:r>
      <w:r w:rsidR="004166A0">
        <w:rPr>
          <w:rFonts w:cs="Arial"/>
          <w:color w:val="222222"/>
          <w:lang w:val="es-HN"/>
        </w:rPr>
        <w:t xml:space="preserve">los </w:t>
      </w:r>
      <w:r w:rsidR="00BE572D">
        <w:rPr>
          <w:rFonts w:cs="Arial"/>
          <w:color w:val="222222"/>
          <w:lang w:val="es-HN"/>
        </w:rPr>
        <w:t>problemas?</w:t>
      </w:r>
    </w:p>
    <w:p w14:paraId="76DD779C" w14:textId="308330D6" w:rsidR="00902B95" w:rsidRPr="009078AF" w:rsidRDefault="00902B95" w:rsidP="0044168C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Resultado: Estuvo deprimido y no respondió bien.</w:t>
      </w:r>
    </w:p>
    <w:p w14:paraId="035B05DE" w14:textId="170231CA" w:rsidR="00F7169F" w:rsidRPr="009078AF" w:rsidRDefault="00BE572D" w:rsidP="005959CE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 depresión de Elías</w:t>
      </w:r>
    </w:p>
    <w:p w14:paraId="0831B8A6" w14:textId="6C2A31F6" w:rsidR="00F7169F" w:rsidRPr="009078AF" w:rsidRDefault="00BE572D" w:rsidP="00F7169F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Resultados de la depresión</w:t>
      </w:r>
    </w:p>
    <w:p w14:paraId="3C2DC274" w14:textId="0F92F785" w:rsidR="00E50B04" w:rsidRPr="009078AF" w:rsidRDefault="00BE572D" w:rsidP="00EF3749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Decisiones malas – Huyó cuando nadie buscaba matarle.</w:t>
      </w:r>
      <w:r w:rsidR="00DD5991">
        <w:rPr>
          <w:rFonts w:cs="Arial"/>
          <w:color w:val="222222"/>
          <w:lang w:val="es-HN"/>
        </w:rPr>
        <w:t xml:space="preserve"> Dejó su ministerio.</w:t>
      </w:r>
    </w:p>
    <w:p w14:paraId="7095648A" w14:textId="4B447743" w:rsidR="005F329B" w:rsidRPr="009078AF" w:rsidRDefault="00DD5991" w:rsidP="0090261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No se cuida de sí mismo – Dejó a su criado. Solo quería dormir.</w:t>
      </w:r>
      <w:r w:rsidR="00320224">
        <w:rPr>
          <w:rFonts w:cs="Arial"/>
          <w:color w:val="222222"/>
          <w:lang w:val="es-HN"/>
        </w:rPr>
        <w:t xml:space="preserve"> Vs. 3b-5a</w:t>
      </w:r>
    </w:p>
    <w:p w14:paraId="1688B47C" w14:textId="049C3F04" w:rsidR="00CF1B7C" w:rsidRDefault="00DD5991" w:rsidP="0090261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lastRenderedPageBreak/>
        <w:t>Pensamientos de muerte – Deseó morirse.</w:t>
      </w:r>
    </w:p>
    <w:p w14:paraId="792A3DB6" w14:textId="4B7EEF05" w:rsidR="00320224" w:rsidRDefault="00320224" w:rsidP="0090261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Se esconde de todos – v. 9</w:t>
      </w:r>
    </w:p>
    <w:p w14:paraId="3EFB66D7" w14:textId="7FB71D31" w:rsidR="00A710FE" w:rsidRPr="00320224" w:rsidRDefault="005655C1" w:rsidP="00320224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Piensa que es solo, que es el único que había sufrido</w:t>
      </w:r>
      <w:r w:rsidR="00320224">
        <w:rPr>
          <w:rFonts w:cs="Arial"/>
          <w:color w:val="222222"/>
          <w:lang w:val="es-HN"/>
        </w:rPr>
        <w:t xml:space="preserve"> v. 10</w:t>
      </w:r>
    </w:p>
    <w:p w14:paraId="32B3DF75" w14:textId="33A5CC98" w:rsidR="00A6261C" w:rsidRDefault="00A710FE" w:rsidP="001B28A1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 xml:space="preserve">¡Hay esperanza para </w:t>
      </w:r>
      <w:r w:rsidR="0038335C">
        <w:rPr>
          <w:rFonts w:cs="Arial"/>
          <w:color w:val="222222"/>
          <w:lang w:val="es-HN"/>
        </w:rPr>
        <w:t>el creyente deprimido!</w:t>
      </w:r>
    </w:p>
    <w:p w14:paraId="7AA6B3B0" w14:textId="78E0C056" w:rsidR="0038335C" w:rsidRDefault="0038335C" w:rsidP="0038335C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La depresión es pecado y debe ser confesado a Dios como pecado.</w:t>
      </w:r>
    </w:p>
    <w:p w14:paraId="613FA325" w14:textId="4B72D7D9" w:rsidR="0038335C" w:rsidRDefault="0038335C" w:rsidP="00320224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Es pecado porque el creyente deprimido no confía en Dios.</w:t>
      </w:r>
      <w:r w:rsidR="00D146F9">
        <w:rPr>
          <w:rFonts w:cs="Arial"/>
          <w:color w:val="222222"/>
          <w:lang w:val="es-HN"/>
        </w:rPr>
        <w:t xml:space="preserve"> – Juan 14:1, 27</w:t>
      </w:r>
    </w:p>
    <w:p w14:paraId="0FCF80DE" w14:textId="21B0E696" w:rsidR="00D146F9" w:rsidRDefault="00D146F9" w:rsidP="00320224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Es pecado porque el creyente deprimido no piensa como debe – Filipenses 4:8</w:t>
      </w:r>
    </w:p>
    <w:p w14:paraId="1A8AC32A" w14:textId="2CB3FDA4" w:rsidR="00D146F9" w:rsidRDefault="00D146F9" w:rsidP="00320224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En lugar de confesar su “depresión” es mejor confesar que se turbó su corazón y que no pensó como debe.</w:t>
      </w:r>
    </w:p>
    <w:p w14:paraId="7692B9ED" w14:textId="2E7CB71C" w:rsidR="0038335C" w:rsidRDefault="0038335C" w:rsidP="0038335C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Es el creyente deprimido que ha decidido alejarse de Dios.</w:t>
      </w:r>
    </w:p>
    <w:p w14:paraId="6AF2D59A" w14:textId="00A23432" w:rsidR="00A6261C" w:rsidRPr="00DD3BBF" w:rsidRDefault="0038335C" w:rsidP="00DD3BB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Es el creyente deprimido que debe decidir acercarse a Dios.</w:t>
      </w:r>
    </w:p>
    <w:p w14:paraId="4F147852" w14:textId="70E3865E" w:rsidR="00163D3F" w:rsidRDefault="0091698C" w:rsidP="00FC291A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El regreso de Elías al lugar de servicio</w:t>
      </w:r>
    </w:p>
    <w:p w14:paraId="63A6BEE1" w14:textId="7D35566F" w:rsidR="00DD26D2" w:rsidRPr="00ED6979" w:rsidRDefault="00DD26D2" w:rsidP="00DD26D2">
      <w:pPr>
        <w:spacing w:after="0" w:line="240" w:lineRule="auto"/>
        <w:ind w:left="54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Hermanos, muchos predicadores han tratado de imponer sus ideas en esta parte del cuento. He visto los puntos de dos predicadores que respeto, y ellos diferencian en sí. Aunque es una</w:t>
      </w:r>
      <w:r w:rsidR="00ED6979">
        <w:rPr>
          <w:rFonts w:cs="Arial"/>
          <w:color w:val="222222"/>
          <w:lang w:val="es-HN"/>
        </w:rPr>
        <w:t xml:space="preserve"> tentación imponer nuestras </w:t>
      </w:r>
      <w:r w:rsidR="00ED6979" w:rsidRPr="00ED6979">
        <w:rPr>
          <w:rFonts w:cs="Arial"/>
          <w:color w:val="222222"/>
          <w:lang w:val="es-HN"/>
        </w:rPr>
        <w:t>opiniones sobre la Palabra de Dios, no tenemos derecho a hacerlo. Por lo tanto, en lugar de tratar de inventar los pasos de la</w:t>
      </w:r>
      <w:bookmarkStart w:id="0" w:name="_GoBack"/>
      <w:bookmarkEnd w:id="0"/>
      <w:r w:rsidR="00ED6979" w:rsidRPr="00ED6979">
        <w:rPr>
          <w:rFonts w:cs="Arial"/>
          <w:color w:val="222222"/>
          <w:lang w:val="es-HN"/>
        </w:rPr>
        <w:t xml:space="preserve"> recuperación de la depresión, veamos lo que dice la Biblia.</w:t>
      </w:r>
    </w:p>
    <w:p w14:paraId="59D5C71E" w14:textId="29A5C9B0" w:rsidR="009744A3" w:rsidRPr="00954D06" w:rsidRDefault="00ED6979" w:rsidP="00954D0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Dios es compasivo</w:t>
      </w:r>
      <w:r w:rsidR="00D146F9">
        <w:rPr>
          <w:rFonts w:cs="Arial"/>
          <w:color w:val="222222"/>
          <w:lang w:val="es-HN"/>
        </w:rPr>
        <w:t xml:space="preserve"> – I Reyes 19:4-8</w:t>
      </w:r>
    </w:p>
    <w:p w14:paraId="2907385E" w14:textId="4CCE7482" w:rsidR="000B3CB8" w:rsidRPr="00ED6979" w:rsidRDefault="00ED6979" w:rsidP="00ED6979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Dios es todopoderoso</w:t>
      </w:r>
      <w:r w:rsidR="00D146F9">
        <w:rPr>
          <w:rFonts w:cs="Arial"/>
          <w:color w:val="222222"/>
          <w:lang w:val="es-HN"/>
        </w:rPr>
        <w:t xml:space="preserve"> – vs. 11-13</w:t>
      </w:r>
      <w:r w:rsidR="00167926">
        <w:rPr>
          <w:rFonts w:cs="Arial"/>
          <w:color w:val="222222"/>
          <w:lang w:val="es-HN"/>
        </w:rPr>
        <w:t xml:space="preserve"> (Sus excusas debían haber sonado vacías.)</w:t>
      </w:r>
    </w:p>
    <w:p w14:paraId="27E7E466" w14:textId="6FBC379B" w:rsidR="00A25E40" w:rsidRPr="009078AF" w:rsidRDefault="00ED6979" w:rsidP="00A25E40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HN"/>
        </w:rPr>
        <w:t>Dios no acepta nuestras excusas</w:t>
      </w:r>
      <w:r w:rsidR="00167926">
        <w:rPr>
          <w:rFonts w:cs="Arial"/>
          <w:color w:val="222222"/>
          <w:lang w:val="es-HN"/>
        </w:rPr>
        <w:t xml:space="preserve"> – v. 15</w:t>
      </w:r>
      <w:r w:rsidR="000D0DCA">
        <w:rPr>
          <w:rFonts w:cs="Arial"/>
          <w:color w:val="222222"/>
          <w:lang w:val="es-HN"/>
        </w:rPr>
        <w:t xml:space="preserve"> </w:t>
      </w:r>
      <w:proofErr w:type="spellStart"/>
      <w:r w:rsidR="000D0DCA">
        <w:rPr>
          <w:rFonts w:cs="Arial"/>
          <w:color w:val="222222"/>
          <w:lang w:val="es-HN"/>
        </w:rPr>
        <w:t>ff</w:t>
      </w:r>
      <w:proofErr w:type="spellEnd"/>
      <w:r w:rsidR="000D0DCA">
        <w:rPr>
          <w:rFonts w:cs="Arial"/>
          <w:color w:val="222222"/>
          <w:lang w:val="es-HN"/>
        </w:rPr>
        <w:t>.</w:t>
      </w:r>
    </w:p>
    <w:p w14:paraId="057300C0" w14:textId="77777777" w:rsidR="00A467AD" w:rsidRPr="009078AF" w:rsidRDefault="00A467AD" w:rsidP="00A467AD">
      <w:pPr>
        <w:spacing w:after="0" w:line="240" w:lineRule="auto"/>
        <w:rPr>
          <w:rFonts w:cs="Arial"/>
          <w:color w:val="222222"/>
          <w:lang w:val="es-HN"/>
        </w:rPr>
      </w:pPr>
    </w:p>
    <w:p w14:paraId="66D919F5" w14:textId="77777777" w:rsidR="004F2879" w:rsidRPr="009078AF" w:rsidRDefault="001E387F" w:rsidP="008815BA">
      <w:pPr>
        <w:spacing w:after="0" w:line="240" w:lineRule="auto"/>
        <w:rPr>
          <w:b/>
          <w:lang w:val="es-HN"/>
        </w:rPr>
      </w:pPr>
      <w:r w:rsidRPr="009078AF">
        <w:rPr>
          <w:b/>
          <w:lang w:val="es-HN"/>
        </w:rPr>
        <w:t>Conclusión</w:t>
      </w:r>
    </w:p>
    <w:p w14:paraId="55021C86" w14:textId="4A233F0A" w:rsidR="00223643" w:rsidRPr="009078AF" w:rsidRDefault="00ED6979" w:rsidP="00E00CDC">
      <w:pPr>
        <w:spacing w:after="0" w:line="240" w:lineRule="auto"/>
        <w:rPr>
          <w:lang w:val="es-HN"/>
        </w:rPr>
      </w:pPr>
      <w:r>
        <w:rPr>
          <w:lang w:val="es-HN"/>
        </w:rPr>
        <w:t>La depresión es horrible. Deshonra a Dios</w:t>
      </w:r>
      <w:r w:rsidR="00FF63D0">
        <w:rPr>
          <w:lang w:val="es-HN"/>
        </w:rPr>
        <w:t xml:space="preserve"> y </w:t>
      </w:r>
      <w:r>
        <w:rPr>
          <w:lang w:val="es-HN"/>
        </w:rPr>
        <w:t>destruy</w:t>
      </w:r>
      <w:r w:rsidR="00FF63D0">
        <w:rPr>
          <w:lang w:val="es-HN"/>
        </w:rPr>
        <w:t>e nuestros ministerios, pero gracias a Dios, ningún creyente tiene que quedar en este pecado. ¡Hay esperanza en nuestro Dios! Que Dios bendiga a Su Palabra.</w:t>
      </w:r>
    </w:p>
    <w:sectPr w:rsidR="00223643" w:rsidRPr="009078AF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63DD6" w14:textId="77777777" w:rsidR="001C224F" w:rsidRDefault="001C224F" w:rsidP="001F4FF9">
      <w:pPr>
        <w:spacing w:after="0" w:line="240" w:lineRule="auto"/>
      </w:pPr>
      <w:r>
        <w:separator/>
      </w:r>
    </w:p>
  </w:endnote>
  <w:endnote w:type="continuationSeparator" w:id="0">
    <w:p w14:paraId="4FEEFC18" w14:textId="77777777" w:rsidR="001C224F" w:rsidRDefault="001C224F" w:rsidP="001F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2D6AC" w14:textId="77777777" w:rsidR="001C224F" w:rsidRDefault="001C224F" w:rsidP="001F4FF9">
      <w:pPr>
        <w:spacing w:after="0" w:line="240" w:lineRule="auto"/>
      </w:pPr>
      <w:r>
        <w:separator/>
      </w:r>
    </w:p>
  </w:footnote>
  <w:footnote w:type="continuationSeparator" w:id="0">
    <w:p w14:paraId="563BB05C" w14:textId="77777777" w:rsidR="001C224F" w:rsidRDefault="001C224F" w:rsidP="001F4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20E62"/>
    <w:multiLevelType w:val="hybridMultilevel"/>
    <w:tmpl w:val="E35265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3250B7B8">
      <w:start w:val="1"/>
      <w:numFmt w:val="decimal"/>
      <w:lvlText w:val="%3."/>
      <w:lvlJc w:val="left"/>
      <w:pPr>
        <w:ind w:left="2160" w:hanging="180"/>
      </w:pPr>
      <w:rPr>
        <w:lang w:val="es-ES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8766A"/>
    <w:multiLevelType w:val="hybridMultilevel"/>
    <w:tmpl w:val="2098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C5606"/>
    <w:multiLevelType w:val="hybridMultilevel"/>
    <w:tmpl w:val="CD04CC6A"/>
    <w:lvl w:ilvl="0" w:tplc="D4B8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5BA"/>
    <w:rsid w:val="00000465"/>
    <w:rsid w:val="000044EB"/>
    <w:rsid w:val="00012F5F"/>
    <w:rsid w:val="0001332B"/>
    <w:rsid w:val="00024505"/>
    <w:rsid w:val="00030584"/>
    <w:rsid w:val="00030D37"/>
    <w:rsid w:val="00032242"/>
    <w:rsid w:val="00034A7C"/>
    <w:rsid w:val="00034B57"/>
    <w:rsid w:val="00036678"/>
    <w:rsid w:val="000420F3"/>
    <w:rsid w:val="000441CD"/>
    <w:rsid w:val="000444BF"/>
    <w:rsid w:val="00045003"/>
    <w:rsid w:val="0004757A"/>
    <w:rsid w:val="000549DE"/>
    <w:rsid w:val="00056E2B"/>
    <w:rsid w:val="00061A28"/>
    <w:rsid w:val="00062AD5"/>
    <w:rsid w:val="00065834"/>
    <w:rsid w:val="00066DD1"/>
    <w:rsid w:val="000679C1"/>
    <w:rsid w:val="0007052D"/>
    <w:rsid w:val="00072F7D"/>
    <w:rsid w:val="00073589"/>
    <w:rsid w:val="00076D7F"/>
    <w:rsid w:val="00077788"/>
    <w:rsid w:val="0008000B"/>
    <w:rsid w:val="00080FB5"/>
    <w:rsid w:val="000905BB"/>
    <w:rsid w:val="00092D0B"/>
    <w:rsid w:val="000962CE"/>
    <w:rsid w:val="000A4154"/>
    <w:rsid w:val="000A6E42"/>
    <w:rsid w:val="000B123F"/>
    <w:rsid w:val="000B3CB8"/>
    <w:rsid w:val="000C0494"/>
    <w:rsid w:val="000C6797"/>
    <w:rsid w:val="000D0760"/>
    <w:rsid w:val="000D0DCA"/>
    <w:rsid w:val="000D7C64"/>
    <w:rsid w:val="000E1A89"/>
    <w:rsid w:val="000E4B4C"/>
    <w:rsid w:val="000E56C4"/>
    <w:rsid w:val="000F5900"/>
    <w:rsid w:val="001023B3"/>
    <w:rsid w:val="0010709B"/>
    <w:rsid w:val="001115BE"/>
    <w:rsid w:val="00112253"/>
    <w:rsid w:val="0011261D"/>
    <w:rsid w:val="00113B69"/>
    <w:rsid w:val="00115751"/>
    <w:rsid w:val="00116E78"/>
    <w:rsid w:val="001172D9"/>
    <w:rsid w:val="0012000C"/>
    <w:rsid w:val="001201B2"/>
    <w:rsid w:val="00120422"/>
    <w:rsid w:val="0012185F"/>
    <w:rsid w:val="00134857"/>
    <w:rsid w:val="00134DC7"/>
    <w:rsid w:val="00146915"/>
    <w:rsid w:val="00152672"/>
    <w:rsid w:val="00154EFF"/>
    <w:rsid w:val="00156ABC"/>
    <w:rsid w:val="00160D89"/>
    <w:rsid w:val="00163D3F"/>
    <w:rsid w:val="00167926"/>
    <w:rsid w:val="00171900"/>
    <w:rsid w:val="00176411"/>
    <w:rsid w:val="00181DE2"/>
    <w:rsid w:val="001878CB"/>
    <w:rsid w:val="00190B53"/>
    <w:rsid w:val="001944C1"/>
    <w:rsid w:val="001A0309"/>
    <w:rsid w:val="001A17FB"/>
    <w:rsid w:val="001A757E"/>
    <w:rsid w:val="001A7AD0"/>
    <w:rsid w:val="001B14DA"/>
    <w:rsid w:val="001B15B3"/>
    <w:rsid w:val="001B28A1"/>
    <w:rsid w:val="001B343E"/>
    <w:rsid w:val="001C224F"/>
    <w:rsid w:val="001C3444"/>
    <w:rsid w:val="001C3514"/>
    <w:rsid w:val="001C4E5A"/>
    <w:rsid w:val="001D01D3"/>
    <w:rsid w:val="001D197C"/>
    <w:rsid w:val="001E0979"/>
    <w:rsid w:val="001E2C25"/>
    <w:rsid w:val="001E2EEC"/>
    <w:rsid w:val="001E387F"/>
    <w:rsid w:val="001E4409"/>
    <w:rsid w:val="001E561C"/>
    <w:rsid w:val="001E6408"/>
    <w:rsid w:val="001F43BB"/>
    <w:rsid w:val="001F4FF9"/>
    <w:rsid w:val="001F73CE"/>
    <w:rsid w:val="001F7FD5"/>
    <w:rsid w:val="002115F1"/>
    <w:rsid w:val="002201A9"/>
    <w:rsid w:val="00220AB0"/>
    <w:rsid w:val="00220E70"/>
    <w:rsid w:val="00223643"/>
    <w:rsid w:val="0022387C"/>
    <w:rsid w:val="00225198"/>
    <w:rsid w:val="002337E3"/>
    <w:rsid w:val="00234E31"/>
    <w:rsid w:val="00241C94"/>
    <w:rsid w:val="00250697"/>
    <w:rsid w:val="00251326"/>
    <w:rsid w:val="002537B9"/>
    <w:rsid w:val="00253C08"/>
    <w:rsid w:val="00257058"/>
    <w:rsid w:val="00261CD8"/>
    <w:rsid w:val="00266670"/>
    <w:rsid w:val="00270B83"/>
    <w:rsid w:val="0027368D"/>
    <w:rsid w:val="002737D1"/>
    <w:rsid w:val="0027478F"/>
    <w:rsid w:val="00281911"/>
    <w:rsid w:val="00283EBF"/>
    <w:rsid w:val="0028541E"/>
    <w:rsid w:val="002904F7"/>
    <w:rsid w:val="002A1D69"/>
    <w:rsid w:val="002A5809"/>
    <w:rsid w:val="002A7BE6"/>
    <w:rsid w:val="002C0644"/>
    <w:rsid w:val="002C4417"/>
    <w:rsid w:val="002D20AD"/>
    <w:rsid w:val="002D4EF9"/>
    <w:rsid w:val="002D62BB"/>
    <w:rsid w:val="002E1099"/>
    <w:rsid w:val="002E5135"/>
    <w:rsid w:val="002F07CF"/>
    <w:rsid w:val="002F25E8"/>
    <w:rsid w:val="002F3712"/>
    <w:rsid w:val="002F49AC"/>
    <w:rsid w:val="002F50C0"/>
    <w:rsid w:val="00300B19"/>
    <w:rsid w:val="00307351"/>
    <w:rsid w:val="00311878"/>
    <w:rsid w:val="00314603"/>
    <w:rsid w:val="00314EC0"/>
    <w:rsid w:val="00316F7B"/>
    <w:rsid w:val="0031782B"/>
    <w:rsid w:val="00317DB7"/>
    <w:rsid w:val="00320224"/>
    <w:rsid w:val="003238A8"/>
    <w:rsid w:val="00324A9E"/>
    <w:rsid w:val="003271CB"/>
    <w:rsid w:val="00333FE1"/>
    <w:rsid w:val="00334F05"/>
    <w:rsid w:val="00345378"/>
    <w:rsid w:val="003462FB"/>
    <w:rsid w:val="003467A7"/>
    <w:rsid w:val="00352B96"/>
    <w:rsid w:val="003572EC"/>
    <w:rsid w:val="00357514"/>
    <w:rsid w:val="00357B40"/>
    <w:rsid w:val="003634BA"/>
    <w:rsid w:val="00364C23"/>
    <w:rsid w:val="00374988"/>
    <w:rsid w:val="0038090D"/>
    <w:rsid w:val="0038335C"/>
    <w:rsid w:val="0039347D"/>
    <w:rsid w:val="0039780F"/>
    <w:rsid w:val="003B0A31"/>
    <w:rsid w:val="003B0DDB"/>
    <w:rsid w:val="003B3241"/>
    <w:rsid w:val="003C0406"/>
    <w:rsid w:val="003C19C6"/>
    <w:rsid w:val="003C1ACE"/>
    <w:rsid w:val="003C1CFE"/>
    <w:rsid w:val="003C3120"/>
    <w:rsid w:val="003C3EFE"/>
    <w:rsid w:val="003C48A0"/>
    <w:rsid w:val="003C622D"/>
    <w:rsid w:val="003D04A2"/>
    <w:rsid w:val="003D6C59"/>
    <w:rsid w:val="003E00C6"/>
    <w:rsid w:val="003E0421"/>
    <w:rsid w:val="003F3D88"/>
    <w:rsid w:val="00401DC7"/>
    <w:rsid w:val="00402DD2"/>
    <w:rsid w:val="00403BF2"/>
    <w:rsid w:val="004119E5"/>
    <w:rsid w:val="004126EC"/>
    <w:rsid w:val="004166A0"/>
    <w:rsid w:val="00417C88"/>
    <w:rsid w:val="00421958"/>
    <w:rsid w:val="004262EB"/>
    <w:rsid w:val="00426D49"/>
    <w:rsid w:val="004320F1"/>
    <w:rsid w:val="00434CE3"/>
    <w:rsid w:val="00434DF2"/>
    <w:rsid w:val="00434E26"/>
    <w:rsid w:val="00434F35"/>
    <w:rsid w:val="00436644"/>
    <w:rsid w:val="00436812"/>
    <w:rsid w:val="0044168C"/>
    <w:rsid w:val="00452F66"/>
    <w:rsid w:val="004533E3"/>
    <w:rsid w:val="00454267"/>
    <w:rsid w:val="00457558"/>
    <w:rsid w:val="00457596"/>
    <w:rsid w:val="004576E9"/>
    <w:rsid w:val="004618AA"/>
    <w:rsid w:val="00463F35"/>
    <w:rsid w:val="00472C99"/>
    <w:rsid w:val="004735BE"/>
    <w:rsid w:val="00475B7B"/>
    <w:rsid w:val="00475E55"/>
    <w:rsid w:val="004800D3"/>
    <w:rsid w:val="0048758E"/>
    <w:rsid w:val="00490F94"/>
    <w:rsid w:val="00492CE1"/>
    <w:rsid w:val="00497A5C"/>
    <w:rsid w:val="00497ACE"/>
    <w:rsid w:val="004A52B4"/>
    <w:rsid w:val="004B487E"/>
    <w:rsid w:val="004C6A95"/>
    <w:rsid w:val="004D2A63"/>
    <w:rsid w:val="004D2A8C"/>
    <w:rsid w:val="004D388C"/>
    <w:rsid w:val="004D3946"/>
    <w:rsid w:val="004E1942"/>
    <w:rsid w:val="004E31CD"/>
    <w:rsid w:val="004E7588"/>
    <w:rsid w:val="004F2879"/>
    <w:rsid w:val="004F496F"/>
    <w:rsid w:val="004F7843"/>
    <w:rsid w:val="005009B9"/>
    <w:rsid w:val="00501857"/>
    <w:rsid w:val="00502A65"/>
    <w:rsid w:val="005057A1"/>
    <w:rsid w:val="00512A4E"/>
    <w:rsid w:val="00512D7C"/>
    <w:rsid w:val="00516ADB"/>
    <w:rsid w:val="00523247"/>
    <w:rsid w:val="00530405"/>
    <w:rsid w:val="00530A18"/>
    <w:rsid w:val="00536F3C"/>
    <w:rsid w:val="00553F15"/>
    <w:rsid w:val="00555ED9"/>
    <w:rsid w:val="00556CE1"/>
    <w:rsid w:val="00561523"/>
    <w:rsid w:val="00562124"/>
    <w:rsid w:val="005655C1"/>
    <w:rsid w:val="00566053"/>
    <w:rsid w:val="00573DB1"/>
    <w:rsid w:val="00591B26"/>
    <w:rsid w:val="00592103"/>
    <w:rsid w:val="0059430F"/>
    <w:rsid w:val="005959CE"/>
    <w:rsid w:val="005A1464"/>
    <w:rsid w:val="005A3B88"/>
    <w:rsid w:val="005A7C0E"/>
    <w:rsid w:val="005B2A7B"/>
    <w:rsid w:val="005B3015"/>
    <w:rsid w:val="005B5D5A"/>
    <w:rsid w:val="005B7728"/>
    <w:rsid w:val="005C2119"/>
    <w:rsid w:val="005C4BCD"/>
    <w:rsid w:val="005D1C62"/>
    <w:rsid w:val="005D1D64"/>
    <w:rsid w:val="005D52F0"/>
    <w:rsid w:val="005D65A4"/>
    <w:rsid w:val="005D6EC1"/>
    <w:rsid w:val="005E218D"/>
    <w:rsid w:val="005E2EBF"/>
    <w:rsid w:val="005E412C"/>
    <w:rsid w:val="005E47B0"/>
    <w:rsid w:val="005F329B"/>
    <w:rsid w:val="005F441E"/>
    <w:rsid w:val="005F4B9A"/>
    <w:rsid w:val="005F5FE0"/>
    <w:rsid w:val="00604EF4"/>
    <w:rsid w:val="00610A4C"/>
    <w:rsid w:val="00612ECC"/>
    <w:rsid w:val="00616C7B"/>
    <w:rsid w:val="0061727C"/>
    <w:rsid w:val="006260A1"/>
    <w:rsid w:val="006326C6"/>
    <w:rsid w:val="00632777"/>
    <w:rsid w:val="006333B8"/>
    <w:rsid w:val="00637E84"/>
    <w:rsid w:val="0064095B"/>
    <w:rsid w:val="00641887"/>
    <w:rsid w:val="0064399E"/>
    <w:rsid w:val="006468CA"/>
    <w:rsid w:val="00647615"/>
    <w:rsid w:val="00652865"/>
    <w:rsid w:val="006636E5"/>
    <w:rsid w:val="00670764"/>
    <w:rsid w:val="006729E4"/>
    <w:rsid w:val="00674C26"/>
    <w:rsid w:val="00674FF1"/>
    <w:rsid w:val="00683A77"/>
    <w:rsid w:val="00696023"/>
    <w:rsid w:val="006965F0"/>
    <w:rsid w:val="006A1CA1"/>
    <w:rsid w:val="006A328B"/>
    <w:rsid w:val="006A462B"/>
    <w:rsid w:val="006A6197"/>
    <w:rsid w:val="006B44DF"/>
    <w:rsid w:val="006C5547"/>
    <w:rsid w:val="006C60B4"/>
    <w:rsid w:val="006D1414"/>
    <w:rsid w:val="006E5BB0"/>
    <w:rsid w:val="006E5DE3"/>
    <w:rsid w:val="00700692"/>
    <w:rsid w:val="00701ADC"/>
    <w:rsid w:val="00701F0E"/>
    <w:rsid w:val="00702A0F"/>
    <w:rsid w:val="007037DE"/>
    <w:rsid w:val="007061EE"/>
    <w:rsid w:val="00710E6D"/>
    <w:rsid w:val="00716C2F"/>
    <w:rsid w:val="007201B1"/>
    <w:rsid w:val="00721F0E"/>
    <w:rsid w:val="00723B81"/>
    <w:rsid w:val="00732A34"/>
    <w:rsid w:val="00736528"/>
    <w:rsid w:val="0073685C"/>
    <w:rsid w:val="007413F4"/>
    <w:rsid w:val="00742CED"/>
    <w:rsid w:val="00747D9F"/>
    <w:rsid w:val="0076692E"/>
    <w:rsid w:val="00772448"/>
    <w:rsid w:val="007730E2"/>
    <w:rsid w:val="007753CD"/>
    <w:rsid w:val="007757C5"/>
    <w:rsid w:val="007759A7"/>
    <w:rsid w:val="007823F9"/>
    <w:rsid w:val="00787474"/>
    <w:rsid w:val="00793B45"/>
    <w:rsid w:val="00795D02"/>
    <w:rsid w:val="007A7CDF"/>
    <w:rsid w:val="007B1C83"/>
    <w:rsid w:val="007B25BA"/>
    <w:rsid w:val="007C48DC"/>
    <w:rsid w:val="007C5A27"/>
    <w:rsid w:val="007D0785"/>
    <w:rsid w:val="007D5364"/>
    <w:rsid w:val="007D540D"/>
    <w:rsid w:val="007E70D3"/>
    <w:rsid w:val="007F2A2A"/>
    <w:rsid w:val="007F3E17"/>
    <w:rsid w:val="007F3F06"/>
    <w:rsid w:val="007F5DE4"/>
    <w:rsid w:val="00800960"/>
    <w:rsid w:val="00815458"/>
    <w:rsid w:val="008170B4"/>
    <w:rsid w:val="00817402"/>
    <w:rsid w:val="00820192"/>
    <w:rsid w:val="0082533E"/>
    <w:rsid w:val="0083095F"/>
    <w:rsid w:val="008344BA"/>
    <w:rsid w:val="0084051A"/>
    <w:rsid w:val="00843755"/>
    <w:rsid w:val="00843DB4"/>
    <w:rsid w:val="008501BE"/>
    <w:rsid w:val="00850D60"/>
    <w:rsid w:val="00851437"/>
    <w:rsid w:val="00853321"/>
    <w:rsid w:val="00854CDB"/>
    <w:rsid w:val="00855235"/>
    <w:rsid w:val="008569F4"/>
    <w:rsid w:val="008604E7"/>
    <w:rsid w:val="0086072D"/>
    <w:rsid w:val="0086426C"/>
    <w:rsid w:val="00870817"/>
    <w:rsid w:val="008750EC"/>
    <w:rsid w:val="008815BA"/>
    <w:rsid w:val="00885E26"/>
    <w:rsid w:val="00891701"/>
    <w:rsid w:val="008917FB"/>
    <w:rsid w:val="008928B4"/>
    <w:rsid w:val="00893C47"/>
    <w:rsid w:val="008A2679"/>
    <w:rsid w:val="008A42AE"/>
    <w:rsid w:val="008B130E"/>
    <w:rsid w:val="008B55D6"/>
    <w:rsid w:val="008B648B"/>
    <w:rsid w:val="008C17C6"/>
    <w:rsid w:val="008C245D"/>
    <w:rsid w:val="008C526D"/>
    <w:rsid w:val="008C7C34"/>
    <w:rsid w:val="008D201D"/>
    <w:rsid w:val="008D4358"/>
    <w:rsid w:val="008E0C88"/>
    <w:rsid w:val="008E4076"/>
    <w:rsid w:val="008E6261"/>
    <w:rsid w:val="008F02E8"/>
    <w:rsid w:val="008F1399"/>
    <w:rsid w:val="008F199E"/>
    <w:rsid w:val="008F1E79"/>
    <w:rsid w:val="008F4B81"/>
    <w:rsid w:val="00901C23"/>
    <w:rsid w:val="00902616"/>
    <w:rsid w:val="00902B95"/>
    <w:rsid w:val="00904CA3"/>
    <w:rsid w:val="009078AF"/>
    <w:rsid w:val="0091523F"/>
    <w:rsid w:val="00915FBA"/>
    <w:rsid w:val="0091698C"/>
    <w:rsid w:val="00920C37"/>
    <w:rsid w:val="00924FD2"/>
    <w:rsid w:val="0092776B"/>
    <w:rsid w:val="00933045"/>
    <w:rsid w:val="0093344B"/>
    <w:rsid w:val="00940273"/>
    <w:rsid w:val="00951956"/>
    <w:rsid w:val="00954747"/>
    <w:rsid w:val="00954D06"/>
    <w:rsid w:val="00963117"/>
    <w:rsid w:val="00964662"/>
    <w:rsid w:val="00965C77"/>
    <w:rsid w:val="00973D64"/>
    <w:rsid w:val="009744A3"/>
    <w:rsid w:val="00980977"/>
    <w:rsid w:val="0098487E"/>
    <w:rsid w:val="00985FB4"/>
    <w:rsid w:val="00985FF5"/>
    <w:rsid w:val="009900A0"/>
    <w:rsid w:val="0099245C"/>
    <w:rsid w:val="00992F0B"/>
    <w:rsid w:val="009A13C2"/>
    <w:rsid w:val="009A5828"/>
    <w:rsid w:val="009B1221"/>
    <w:rsid w:val="009B4A89"/>
    <w:rsid w:val="009C443F"/>
    <w:rsid w:val="009C451E"/>
    <w:rsid w:val="009C60D0"/>
    <w:rsid w:val="009D135B"/>
    <w:rsid w:val="009D21EA"/>
    <w:rsid w:val="009D4284"/>
    <w:rsid w:val="009D78D0"/>
    <w:rsid w:val="009E01CF"/>
    <w:rsid w:val="009E6513"/>
    <w:rsid w:val="009F368E"/>
    <w:rsid w:val="00A02BEF"/>
    <w:rsid w:val="00A05C82"/>
    <w:rsid w:val="00A05F22"/>
    <w:rsid w:val="00A0652C"/>
    <w:rsid w:val="00A0672B"/>
    <w:rsid w:val="00A106D2"/>
    <w:rsid w:val="00A15268"/>
    <w:rsid w:val="00A24643"/>
    <w:rsid w:val="00A25E40"/>
    <w:rsid w:val="00A25FF4"/>
    <w:rsid w:val="00A279D1"/>
    <w:rsid w:val="00A30FEB"/>
    <w:rsid w:val="00A326F2"/>
    <w:rsid w:val="00A41F06"/>
    <w:rsid w:val="00A43568"/>
    <w:rsid w:val="00A453BC"/>
    <w:rsid w:val="00A467AD"/>
    <w:rsid w:val="00A6261C"/>
    <w:rsid w:val="00A710FE"/>
    <w:rsid w:val="00A7358A"/>
    <w:rsid w:val="00A8223F"/>
    <w:rsid w:val="00A855C5"/>
    <w:rsid w:val="00A9675D"/>
    <w:rsid w:val="00A96F27"/>
    <w:rsid w:val="00A97F0F"/>
    <w:rsid w:val="00AB638D"/>
    <w:rsid w:val="00AB6748"/>
    <w:rsid w:val="00AB6908"/>
    <w:rsid w:val="00AC14C7"/>
    <w:rsid w:val="00AC2134"/>
    <w:rsid w:val="00AC22EB"/>
    <w:rsid w:val="00AC60FA"/>
    <w:rsid w:val="00AD12BA"/>
    <w:rsid w:val="00AD2A88"/>
    <w:rsid w:val="00AD4212"/>
    <w:rsid w:val="00AE0E33"/>
    <w:rsid w:val="00AF1BC6"/>
    <w:rsid w:val="00B01955"/>
    <w:rsid w:val="00B07B2B"/>
    <w:rsid w:val="00B10679"/>
    <w:rsid w:val="00B121B6"/>
    <w:rsid w:val="00B13022"/>
    <w:rsid w:val="00B20098"/>
    <w:rsid w:val="00B2361F"/>
    <w:rsid w:val="00B23F1F"/>
    <w:rsid w:val="00B24B61"/>
    <w:rsid w:val="00B2540C"/>
    <w:rsid w:val="00B26B75"/>
    <w:rsid w:val="00B27327"/>
    <w:rsid w:val="00B31CCD"/>
    <w:rsid w:val="00B34946"/>
    <w:rsid w:val="00B41220"/>
    <w:rsid w:val="00B4291C"/>
    <w:rsid w:val="00B44521"/>
    <w:rsid w:val="00B44E31"/>
    <w:rsid w:val="00B4614F"/>
    <w:rsid w:val="00B47934"/>
    <w:rsid w:val="00B50765"/>
    <w:rsid w:val="00B5271F"/>
    <w:rsid w:val="00B539EA"/>
    <w:rsid w:val="00B5402A"/>
    <w:rsid w:val="00B57FDB"/>
    <w:rsid w:val="00B60237"/>
    <w:rsid w:val="00B63232"/>
    <w:rsid w:val="00B64F13"/>
    <w:rsid w:val="00B66BDD"/>
    <w:rsid w:val="00B67137"/>
    <w:rsid w:val="00B72376"/>
    <w:rsid w:val="00B73241"/>
    <w:rsid w:val="00B733D2"/>
    <w:rsid w:val="00B745A2"/>
    <w:rsid w:val="00B76A71"/>
    <w:rsid w:val="00B770DA"/>
    <w:rsid w:val="00B83061"/>
    <w:rsid w:val="00B9359B"/>
    <w:rsid w:val="00B94D35"/>
    <w:rsid w:val="00BA294B"/>
    <w:rsid w:val="00BA5344"/>
    <w:rsid w:val="00BA5636"/>
    <w:rsid w:val="00BA64A8"/>
    <w:rsid w:val="00BB061D"/>
    <w:rsid w:val="00BB1084"/>
    <w:rsid w:val="00BB1AC9"/>
    <w:rsid w:val="00BB41B7"/>
    <w:rsid w:val="00BB7CE1"/>
    <w:rsid w:val="00BC2D38"/>
    <w:rsid w:val="00BC3D13"/>
    <w:rsid w:val="00BC4B44"/>
    <w:rsid w:val="00BC5C49"/>
    <w:rsid w:val="00BD245E"/>
    <w:rsid w:val="00BE1940"/>
    <w:rsid w:val="00BE20C5"/>
    <w:rsid w:val="00BE572D"/>
    <w:rsid w:val="00BE7266"/>
    <w:rsid w:val="00BF349B"/>
    <w:rsid w:val="00BF5EC2"/>
    <w:rsid w:val="00C00A1E"/>
    <w:rsid w:val="00C00B93"/>
    <w:rsid w:val="00C03FCF"/>
    <w:rsid w:val="00C05BE9"/>
    <w:rsid w:val="00C07E17"/>
    <w:rsid w:val="00C1112E"/>
    <w:rsid w:val="00C147AE"/>
    <w:rsid w:val="00C15E39"/>
    <w:rsid w:val="00C23088"/>
    <w:rsid w:val="00C2525B"/>
    <w:rsid w:val="00C2575F"/>
    <w:rsid w:val="00C34582"/>
    <w:rsid w:val="00C36D35"/>
    <w:rsid w:val="00C407E6"/>
    <w:rsid w:val="00C43458"/>
    <w:rsid w:val="00C527DC"/>
    <w:rsid w:val="00C555C3"/>
    <w:rsid w:val="00C5712C"/>
    <w:rsid w:val="00C618AE"/>
    <w:rsid w:val="00C6269C"/>
    <w:rsid w:val="00C63326"/>
    <w:rsid w:val="00C650B0"/>
    <w:rsid w:val="00C72AD9"/>
    <w:rsid w:val="00C75A3F"/>
    <w:rsid w:val="00C76407"/>
    <w:rsid w:val="00C80151"/>
    <w:rsid w:val="00C8743A"/>
    <w:rsid w:val="00C87838"/>
    <w:rsid w:val="00C9148D"/>
    <w:rsid w:val="00C92324"/>
    <w:rsid w:val="00CA4951"/>
    <w:rsid w:val="00CA5906"/>
    <w:rsid w:val="00CB3B66"/>
    <w:rsid w:val="00CB485B"/>
    <w:rsid w:val="00CB5997"/>
    <w:rsid w:val="00CC1158"/>
    <w:rsid w:val="00CC1441"/>
    <w:rsid w:val="00CC2061"/>
    <w:rsid w:val="00CC489D"/>
    <w:rsid w:val="00CC4AAA"/>
    <w:rsid w:val="00CC71B7"/>
    <w:rsid w:val="00CE3E8D"/>
    <w:rsid w:val="00CE4852"/>
    <w:rsid w:val="00CE6441"/>
    <w:rsid w:val="00CF1446"/>
    <w:rsid w:val="00CF1B7C"/>
    <w:rsid w:val="00CF2CEF"/>
    <w:rsid w:val="00D0102C"/>
    <w:rsid w:val="00D021E0"/>
    <w:rsid w:val="00D078D9"/>
    <w:rsid w:val="00D116C0"/>
    <w:rsid w:val="00D14155"/>
    <w:rsid w:val="00D146F9"/>
    <w:rsid w:val="00D31A1F"/>
    <w:rsid w:val="00D43B49"/>
    <w:rsid w:val="00D4766A"/>
    <w:rsid w:val="00D5384D"/>
    <w:rsid w:val="00D53B72"/>
    <w:rsid w:val="00D57691"/>
    <w:rsid w:val="00D57C86"/>
    <w:rsid w:val="00D60054"/>
    <w:rsid w:val="00D60571"/>
    <w:rsid w:val="00D66A8A"/>
    <w:rsid w:val="00D7047C"/>
    <w:rsid w:val="00D72711"/>
    <w:rsid w:val="00D7309A"/>
    <w:rsid w:val="00D818E6"/>
    <w:rsid w:val="00D92AE8"/>
    <w:rsid w:val="00DA0EF1"/>
    <w:rsid w:val="00DA1859"/>
    <w:rsid w:val="00DA28CC"/>
    <w:rsid w:val="00DA4011"/>
    <w:rsid w:val="00DB5BD7"/>
    <w:rsid w:val="00DC0097"/>
    <w:rsid w:val="00DC01C9"/>
    <w:rsid w:val="00DC27D4"/>
    <w:rsid w:val="00DC2818"/>
    <w:rsid w:val="00DC3816"/>
    <w:rsid w:val="00DC6B91"/>
    <w:rsid w:val="00DD26D2"/>
    <w:rsid w:val="00DD2861"/>
    <w:rsid w:val="00DD3BBF"/>
    <w:rsid w:val="00DD3C47"/>
    <w:rsid w:val="00DD5991"/>
    <w:rsid w:val="00DD5B26"/>
    <w:rsid w:val="00DD64D5"/>
    <w:rsid w:val="00DD68A2"/>
    <w:rsid w:val="00DD6EC4"/>
    <w:rsid w:val="00DE179C"/>
    <w:rsid w:val="00DE7A5D"/>
    <w:rsid w:val="00DF27EE"/>
    <w:rsid w:val="00E00CDC"/>
    <w:rsid w:val="00E073D6"/>
    <w:rsid w:val="00E20239"/>
    <w:rsid w:val="00E21CB8"/>
    <w:rsid w:val="00E22FD2"/>
    <w:rsid w:val="00E25841"/>
    <w:rsid w:val="00E27D60"/>
    <w:rsid w:val="00E400DE"/>
    <w:rsid w:val="00E4159E"/>
    <w:rsid w:val="00E423E7"/>
    <w:rsid w:val="00E43FAA"/>
    <w:rsid w:val="00E46B67"/>
    <w:rsid w:val="00E50B04"/>
    <w:rsid w:val="00E52890"/>
    <w:rsid w:val="00E54F4E"/>
    <w:rsid w:val="00E62A32"/>
    <w:rsid w:val="00E640D0"/>
    <w:rsid w:val="00E70CEC"/>
    <w:rsid w:val="00E7150C"/>
    <w:rsid w:val="00E769CB"/>
    <w:rsid w:val="00E80CAD"/>
    <w:rsid w:val="00E84DDB"/>
    <w:rsid w:val="00E87355"/>
    <w:rsid w:val="00E95A9A"/>
    <w:rsid w:val="00E97535"/>
    <w:rsid w:val="00EA2EDB"/>
    <w:rsid w:val="00EA5D68"/>
    <w:rsid w:val="00EB0117"/>
    <w:rsid w:val="00EB098C"/>
    <w:rsid w:val="00EB0ACB"/>
    <w:rsid w:val="00EB0F03"/>
    <w:rsid w:val="00EB2777"/>
    <w:rsid w:val="00EC0C8D"/>
    <w:rsid w:val="00EC216A"/>
    <w:rsid w:val="00ED0116"/>
    <w:rsid w:val="00ED1B59"/>
    <w:rsid w:val="00ED507A"/>
    <w:rsid w:val="00ED6979"/>
    <w:rsid w:val="00EE431D"/>
    <w:rsid w:val="00EF3749"/>
    <w:rsid w:val="00EF4B99"/>
    <w:rsid w:val="00EF5F7C"/>
    <w:rsid w:val="00EF6735"/>
    <w:rsid w:val="00F00C04"/>
    <w:rsid w:val="00F02BDD"/>
    <w:rsid w:val="00F044C7"/>
    <w:rsid w:val="00F07734"/>
    <w:rsid w:val="00F17F38"/>
    <w:rsid w:val="00F25BAA"/>
    <w:rsid w:val="00F26B6F"/>
    <w:rsid w:val="00F27467"/>
    <w:rsid w:val="00F3223D"/>
    <w:rsid w:val="00F32698"/>
    <w:rsid w:val="00F502FB"/>
    <w:rsid w:val="00F5337E"/>
    <w:rsid w:val="00F555E9"/>
    <w:rsid w:val="00F55EE9"/>
    <w:rsid w:val="00F560E5"/>
    <w:rsid w:val="00F60FF9"/>
    <w:rsid w:val="00F635C1"/>
    <w:rsid w:val="00F66944"/>
    <w:rsid w:val="00F7169F"/>
    <w:rsid w:val="00F73862"/>
    <w:rsid w:val="00F77D7C"/>
    <w:rsid w:val="00F80997"/>
    <w:rsid w:val="00F817AD"/>
    <w:rsid w:val="00F832B0"/>
    <w:rsid w:val="00F915BC"/>
    <w:rsid w:val="00F92929"/>
    <w:rsid w:val="00F940C7"/>
    <w:rsid w:val="00F94679"/>
    <w:rsid w:val="00F96147"/>
    <w:rsid w:val="00FA0A04"/>
    <w:rsid w:val="00FA0EB9"/>
    <w:rsid w:val="00FA3D1C"/>
    <w:rsid w:val="00FA469B"/>
    <w:rsid w:val="00FA693B"/>
    <w:rsid w:val="00FB200D"/>
    <w:rsid w:val="00FB4495"/>
    <w:rsid w:val="00FB475D"/>
    <w:rsid w:val="00FB4C73"/>
    <w:rsid w:val="00FC291A"/>
    <w:rsid w:val="00FC40B8"/>
    <w:rsid w:val="00FD113B"/>
    <w:rsid w:val="00FD28EF"/>
    <w:rsid w:val="00FD2EF7"/>
    <w:rsid w:val="00FD4BDD"/>
    <w:rsid w:val="00FD4DB5"/>
    <w:rsid w:val="00FD76BC"/>
    <w:rsid w:val="00FF04F7"/>
    <w:rsid w:val="00FF3881"/>
    <w:rsid w:val="00FF4C04"/>
    <w:rsid w:val="00FF500C"/>
    <w:rsid w:val="00FF6209"/>
    <w:rsid w:val="00FF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1E38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0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06D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FF9"/>
  </w:style>
  <w:style w:type="paragraph" w:styleId="Footer">
    <w:name w:val="footer"/>
    <w:basedOn w:val="Normal"/>
    <w:link w:val="Foot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4BD65-22FD-41A8-823E-F5EC73B0C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4</cp:revision>
  <cp:lastPrinted>2019-06-08T17:08:00Z</cp:lastPrinted>
  <dcterms:created xsi:type="dcterms:W3CDTF">2019-07-21T02:58:00Z</dcterms:created>
  <dcterms:modified xsi:type="dcterms:W3CDTF">2019-07-21T03:50:00Z</dcterms:modified>
</cp:coreProperties>
</file>